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043" w:rsidRDefault="002B3043">
      <w:pPr>
        <w:spacing w:line="456" w:lineRule="exact"/>
        <w:jc w:val="center"/>
        <w:rPr>
          <w:rFonts w:ascii="黑体" w:eastAsia="黑体" w:hAnsi="黑体"/>
          <w:sz w:val="32"/>
          <w:szCs w:val="32"/>
        </w:rPr>
      </w:pPr>
      <w:r>
        <w:rPr>
          <w:rFonts w:ascii="黑体" w:eastAsia="黑体" w:hAnsi="黑体"/>
          <w:sz w:val="32"/>
          <w:szCs w:val="32"/>
        </w:rPr>
        <w:t>2018</w:t>
      </w:r>
      <w:r>
        <w:rPr>
          <w:rFonts w:ascii="黑体" w:eastAsia="黑体" w:hAnsi="黑体" w:hint="eastAsia"/>
          <w:sz w:val="32"/>
          <w:szCs w:val="32"/>
        </w:rPr>
        <w:t>年度</w:t>
      </w:r>
      <w:r>
        <w:rPr>
          <w:rFonts w:ascii="黑体" w:eastAsia="黑体" w:hAnsi="黑体"/>
          <w:sz w:val="32"/>
          <w:szCs w:val="32"/>
        </w:rPr>
        <w:t>-2019</w:t>
      </w:r>
      <w:r>
        <w:rPr>
          <w:rFonts w:ascii="黑体" w:eastAsia="黑体" w:hAnsi="黑体" w:hint="eastAsia"/>
          <w:sz w:val="32"/>
          <w:szCs w:val="32"/>
        </w:rPr>
        <w:t>年泰山学院物业服务招标参数要求</w:t>
      </w:r>
    </w:p>
    <w:p w:rsidR="002B3043" w:rsidRDefault="002B3043">
      <w:pPr>
        <w:spacing w:line="456" w:lineRule="exact"/>
        <w:jc w:val="center"/>
        <w:rPr>
          <w:rFonts w:ascii="黑体" w:eastAsia="黑体" w:hAnsi="黑体"/>
          <w:sz w:val="32"/>
          <w:szCs w:val="32"/>
        </w:rPr>
      </w:pP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一、项目概况</w:t>
      </w:r>
    </w:p>
    <w:p w:rsidR="002B3043" w:rsidRDefault="002B3043">
      <w:pPr>
        <w:spacing w:line="456" w:lineRule="exact"/>
        <w:ind w:firstLine="570"/>
        <w:rPr>
          <w:rFonts w:ascii="仿宋" w:eastAsia="仿宋" w:hAnsi="仿宋"/>
          <w:sz w:val="28"/>
          <w:szCs w:val="28"/>
        </w:rPr>
      </w:pPr>
      <w:r>
        <w:rPr>
          <w:rFonts w:ascii="仿宋" w:eastAsia="仿宋" w:hAnsi="仿宋" w:hint="eastAsia"/>
          <w:sz w:val="28"/>
          <w:szCs w:val="28"/>
        </w:rPr>
        <w:t>泰山学院本次物业招标包括两个校区的相关物业服务，即东岳大街</w:t>
      </w:r>
      <w:r>
        <w:rPr>
          <w:rFonts w:ascii="仿宋" w:eastAsia="仿宋" w:hAnsi="仿宋"/>
          <w:sz w:val="28"/>
          <w:szCs w:val="28"/>
        </w:rPr>
        <w:t>525</w:t>
      </w:r>
      <w:r>
        <w:rPr>
          <w:rFonts w:ascii="仿宋" w:eastAsia="仿宋" w:hAnsi="仿宋" w:hint="eastAsia"/>
          <w:sz w:val="28"/>
          <w:szCs w:val="28"/>
        </w:rPr>
        <w:t>号校区和南开发区凤天路</w:t>
      </w:r>
      <w:r>
        <w:rPr>
          <w:rFonts w:ascii="仿宋" w:eastAsia="仿宋" w:hAnsi="仿宋"/>
          <w:sz w:val="28"/>
          <w:szCs w:val="28"/>
        </w:rPr>
        <w:t>789</w:t>
      </w:r>
      <w:r>
        <w:rPr>
          <w:rFonts w:ascii="仿宋" w:eastAsia="仿宋" w:hAnsi="仿宋" w:hint="eastAsia"/>
          <w:sz w:val="28"/>
          <w:szCs w:val="28"/>
        </w:rPr>
        <w:t>号。服务范围包括两个校区的</w:t>
      </w:r>
      <w:r>
        <w:rPr>
          <w:rFonts w:ascii="仿宋" w:eastAsia="仿宋" w:hAnsi="仿宋"/>
          <w:sz w:val="28"/>
          <w:szCs w:val="28"/>
        </w:rPr>
        <w:t>18</w:t>
      </w:r>
      <w:r>
        <w:rPr>
          <w:rFonts w:ascii="仿宋" w:eastAsia="仿宋" w:hAnsi="仿宋" w:hint="eastAsia"/>
          <w:sz w:val="28"/>
          <w:szCs w:val="28"/>
        </w:rPr>
        <w:t>栋学生公寓、</w:t>
      </w:r>
      <w:r>
        <w:rPr>
          <w:rFonts w:ascii="仿宋" w:eastAsia="仿宋" w:hAnsi="仿宋"/>
          <w:sz w:val="28"/>
          <w:szCs w:val="28"/>
        </w:rPr>
        <w:t>19</w:t>
      </w:r>
      <w:r>
        <w:rPr>
          <w:rFonts w:ascii="仿宋" w:eastAsia="仿宋" w:hAnsi="仿宋" w:hint="eastAsia"/>
          <w:sz w:val="28"/>
          <w:szCs w:val="28"/>
        </w:rPr>
        <w:t>栋教学办公楼及校园环境等，总建筑面积约</w:t>
      </w:r>
      <w:r>
        <w:rPr>
          <w:rFonts w:ascii="仿宋" w:eastAsia="仿宋" w:hAnsi="仿宋"/>
          <w:sz w:val="28"/>
          <w:szCs w:val="28"/>
        </w:rPr>
        <w:t>33</w:t>
      </w:r>
      <w:r>
        <w:rPr>
          <w:rFonts w:ascii="仿宋" w:eastAsia="仿宋" w:hAnsi="仿宋" w:hint="eastAsia"/>
          <w:sz w:val="28"/>
          <w:szCs w:val="28"/>
        </w:rPr>
        <w:t>万平方米。具体的物业服务内容为：学生公寓楼内外公共区域及周边环境的卫生保洁，学生公寓的消防、安全、秩序维护等安全管理工作，学生公寓所有设施、设备、家具的管理、维修和养护等，学生入住、退宿手续办理及相关物品发放、固定资产验收、房间清理等工作，学生公寓内日常行为的教育、管理及文化建设、管理制度的张贴、宣传等工作；两个校区教学办公楼的楼宇管理、楼内公共区域（门厅、走廊、楼梯、卫生间）的卫生保洁，公共教室（多媒体）的钥匙发放回收、公共教室内卫生保洁监管、消防、安全、秩序维护等安全管理工作，校园内道路、停车场、运动场所、草坪、绿化带、水面、照明设施、卫生设施等的卫生保洁，校园绿化养护、局部绿化苗木栽植、水电暖木金等设施设备零星维修、垃圾中转站日常管理、茶水炉运行管理、南北校区通勤车辆运行、学校会议及大型活动的会务服务工作、校本部国交中心报告厅的保洁、音响控制、会务服务等工作，南北校区大学生活动中心的卫生保洁，南校区综合楼电梯的日常运行、维保管理、年检、卫生清理等工作，图书管理，体育器材室内设施管理、物品发放回收、安全管理等，校园卡中心管理员负责校园卡的办理、制作、发放和回收工作等，保安队员负责服务区域的门卫值守、校园巡逻、校内</w:t>
      </w:r>
      <w:r>
        <w:rPr>
          <w:rFonts w:ascii="仿宋" w:eastAsia="仿宋" w:hAnsi="仿宋"/>
          <w:sz w:val="28"/>
          <w:szCs w:val="28"/>
        </w:rPr>
        <w:t>110</w:t>
      </w:r>
      <w:r>
        <w:rPr>
          <w:rFonts w:ascii="仿宋" w:eastAsia="仿宋" w:hAnsi="仿宋" w:hint="eastAsia"/>
          <w:sz w:val="28"/>
          <w:szCs w:val="28"/>
        </w:rPr>
        <w:t>值班室和校内</w:t>
      </w:r>
      <w:r>
        <w:rPr>
          <w:rFonts w:ascii="仿宋" w:eastAsia="仿宋" w:hAnsi="仿宋"/>
          <w:sz w:val="28"/>
          <w:szCs w:val="28"/>
        </w:rPr>
        <w:t>119</w:t>
      </w:r>
      <w:r>
        <w:rPr>
          <w:rFonts w:ascii="仿宋" w:eastAsia="仿宋" w:hAnsi="仿宋" w:hint="eastAsia"/>
          <w:sz w:val="28"/>
          <w:szCs w:val="28"/>
        </w:rPr>
        <w:t>消防中控室值班及在服务区域内学校需要提供安保服务的各类活动。</w:t>
      </w:r>
    </w:p>
    <w:p w:rsidR="002B3043" w:rsidRDefault="002B3043">
      <w:pPr>
        <w:spacing w:line="456" w:lineRule="exact"/>
        <w:ind w:firstLine="570"/>
        <w:rPr>
          <w:rFonts w:ascii="仿宋" w:eastAsia="仿宋" w:hAnsi="仿宋"/>
          <w:sz w:val="28"/>
          <w:szCs w:val="28"/>
        </w:rPr>
      </w:pPr>
    </w:p>
    <w:p w:rsidR="002B3043" w:rsidRDefault="002B3043">
      <w:pPr>
        <w:spacing w:line="456" w:lineRule="exact"/>
        <w:ind w:firstLine="570"/>
        <w:rPr>
          <w:rFonts w:ascii="仿宋" w:eastAsia="仿宋" w:hAnsi="仿宋"/>
          <w:sz w:val="28"/>
          <w:szCs w:val="28"/>
        </w:rPr>
      </w:pPr>
    </w:p>
    <w:p w:rsidR="002B3043" w:rsidRDefault="002B3043">
      <w:pPr>
        <w:spacing w:line="456" w:lineRule="exact"/>
        <w:ind w:firstLine="570"/>
        <w:rPr>
          <w:rFonts w:ascii="仿宋" w:eastAsia="仿宋" w:hAnsi="仿宋"/>
          <w:sz w:val="28"/>
          <w:szCs w:val="28"/>
        </w:rPr>
      </w:pPr>
    </w:p>
    <w:p w:rsidR="002B3043" w:rsidRDefault="002B3043">
      <w:pPr>
        <w:spacing w:line="456" w:lineRule="exact"/>
        <w:rPr>
          <w:sz w:val="28"/>
          <w:szCs w:val="28"/>
        </w:rPr>
      </w:pPr>
    </w:p>
    <w:p w:rsidR="002B3043" w:rsidRDefault="002B3043">
      <w:pPr>
        <w:spacing w:line="456" w:lineRule="exact"/>
        <w:rPr>
          <w:rFonts w:ascii="宋体"/>
          <w:sz w:val="24"/>
          <w:szCs w:val="24"/>
        </w:rPr>
      </w:pPr>
      <w:r>
        <w:rPr>
          <w:rFonts w:hint="eastAsia"/>
          <w:sz w:val="28"/>
          <w:szCs w:val="28"/>
        </w:rPr>
        <w:t>二、</w:t>
      </w:r>
      <w:r>
        <w:rPr>
          <w:rFonts w:ascii="仿宋" w:eastAsia="仿宋" w:hAnsi="仿宋" w:hint="eastAsia"/>
          <w:sz w:val="28"/>
          <w:szCs w:val="28"/>
        </w:rPr>
        <w:t>岗位人员设置要求</w:t>
      </w:r>
    </w:p>
    <w:tbl>
      <w:tblPr>
        <w:tblW w:w="10378" w:type="dxa"/>
        <w:jc w:val="center"/>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8"/>
        <w:gridCol w:w="2008"/>
        <w:gridCol w:w="1078"/>
        <w:gridCol w:w="5987"/>
        <w:gridCol w:w="717"/>
      </w:tblGrid>
      <w:tr w:rsidR="002B3043" w:rsidRPr="00B72510">
        <w:trPr>
          <w:jc w:val="center"/>
        </w:trPr>
        <w:tc>
          <w:tcPr>
            <w:tcW w:w="588" w:type="dxa"/>
            <w:vAlign w:val="center"/>
          </w:tcPr>
          <w:p w:rsidR="002B3043" w:rsidRDefault="002B3043">
            <w:pPr>
              <w:spacing w:line="456" w:lineRule="exact"/>
              <w:jc w:val="center"/>
              <w:rPr>
                <w:rFonts w:ascii="仿宋" w:eastAsia="仿宋" w:hAnsi="仿宋" w:cs="仿宋"/>
                <w:b/>
                <w:bCs/>
                <w:szCs w:val="21"/>
              </w:rPr>
            </w:pPr>
            <w:r>
              <w:rPr>
                <w:rFonts w:ascii="仿宋" w:eastAsia="仿宋" w:hAnsi="仿宋" w:cs="仿宋" w:hint="eastAsia"/>
                <w:b/>
                <w:bCs/>
                <w:szCs w:val="21"/>
              </w:rPr>
              <w:t>序</w:t>
            </w:r>
            <w:r>
              <w:rPr>
                <w:rFonts w:ascii="仿宋" w:eastAsia="仿宋" w:hAnsi="仿宋" w:cs="仿宋"/>
                <w:b/>
                <w:bCs/>
                <w:szCs w:val="21"/>
              </w:rPr>
              <w:t xml:space="preserve"> </w:t>
            </w:r>
            <w:r>
              <w:rPr>
                <w:rFonts w:ascii="仿宋" w:eastAsia="仿宋" w:hAnsi="仿宋" w:cs="仿宋" w:hint="eastAsia"/>
                <w:b/>
                <w:bCs/>
                <w:szCs w:val="21"/>
              </w:rPr>
              <w:t>号</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b/>
                <w:bCs/>
                <w:szCs w:val="21"/>
              </w:rPr>
              <w:t>岗</w:t>
            </w:r>
            <w:r>
              <w:rPr>
                <w:rFonts w:ascii="仿宋" w:eastAsia="仿宋" w:hAnsi="仿宋" w:cs="仿宋"/>
                <w:b/>
                <w:bCs/>
                <w:szCs w:val="21"/>
              </w:rPr>
              <w:t xml:space="preserve">  </w:t>
            </w:r>
            <w:r>
              <w:rPr>
                <w:rFonts w:ascii="仿宋" w:eastAsia="仿宋" w:hAnsi="仿宋" w:cs="仿宋" w:hint="eastAsia"/>
                <w:b/>
                <w:bCs/>
                <w:szCs w:val="21"/>
              </w:rPr>
              <w:t>位</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b/>
                <w:bCs/>
                <w:szCs w:val="21"/>
              </w:rPr>
              <w:t>人</w:t>
            </w:r>
            <w:r>
              <w:rPr>
                <w:rFonts w:ascii="仿宋" w:eastAsia="仿宋" w:hAnsi="仿宋" w:cs="仿宋"/>
                <w:b/>
                <w:bCs/>
                <w:szCs w:val="21"/>
              </w:rPr>
              <w:t xml:space="preserve">  </w:t>
            </w:r>
            <w:r>
              <w:rPr>
                <w:rFonts w:ascii="仿宋" w:eastAsia="仿宋" w:hAnsi="仿宋" w:cs="仿宋" w:hint="eastAsia"/>
                <w:b/>
                <w:bCs/>
                <w:szCs w:val="21"/>
              </w:rPr>
              <w:t>数</w:t>
            </w:r>
          </w:p>
        </w:tc>
        <w:tc>
          <w:tcPr>
            <w:tcW w:w="5987"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b/>
                <w:bCs/>
                <w:szCs w:val="21"/>
              </w:rPr>
              <w:t>要</w:t>
            </w:r>
            <w:r>
              <w:rPr>
                <w:rFonts w:ascii="仿宋" w:eastAsia="仿宋" w:hAnsi="仿宋" w:cs="仿宋"/>
                <w:b/>
                <w:bCs/>
                <w:szCs w:val="21"/>
              </w:rPr>
              <w:t xml:space="preserve">    </w:t>
            </w:r>
            <w:r>
              <w:rPr>
                <w:rFonts w:ascii="仿宋" w:eastAsia="仿宋" w:hAnsi="仿宋" w:cs="仿宋" w:hint="eastAsia"/>
                <w:b/>
                <w:bCs/>
                <w:szCs w:val="21"/>
              </w:rPr>
              <w:t>求</w:t>
            </w:r>
          </w:p>
        </w:tc>
        <w:tc>
          <w:tcPr>
            <w:tcW w:w="717"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备注</w:t>
            </w: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项目经理</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1</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大学本科及以上学历，年龄≤</w:t>
            </w:r>
            <w:r>
              <w:rPr>
                <w:rFonts w:ascii="仿宋" w:eastAsia="仿宋" w:hAnsi="仿宋" w:cs="仿宋"/>
                <w:szCs w:val="21"/>
              </w:rPr>
              <w:t>45</w:t>
            </w:r>
            <w:r>
              <w:rPr>
                <w:rFonts w:ascii="仿宋" w:eastAsia="仿宋" w:hAnsi="仿宋" w:cs="仿宋" w:hint="eastAsia"/>
                <w:szCs w:val="21"/>
              </w:rPr>
              <w:t>周岁，必须持有物业经理上岗证，具有公建类物业经理工作经历</w:t>
            </w:r>
            <w:r>
              <w:rPr>
                <w:rFonts w:ascii="仿宋" w:eastAsia="仿宋" w:hAnsi="仿宋" w:cs="仿宋"/>
                <w:szCs w:val="21"/>
              </w:rPr>
              <w:t>5</w:t>
            </w:r>
            <w:r>
              <w:rPr>
                <w:rFonts w:ascii="仿宋" w:eastAsia="仿宋" w:hAnsi="仿宋" w:cs="仿宋" w:hint="eastAsia"/>
                <w:szCs w:val="21"/>
              </w:rPr>
              <w:t>年以上（含</w:t>
            </w:r>
            <w:r>
              <w:rPr>
                <w:rFonts w:ascii="仿宋" w:eastAsia="仿宋" w:hAnsi="仿宋" w:cs="仿宋"/>
                <w:szCs w:val="21"/>
              </w:rPr>
              <w:t>5</w:t>
            </w:r>
            <w:r>
              <w:rPr>
                <w:rFonts w:ascii="仿宋" w:eastAsia="仿宋" w:hAnsi="仿宋" w:cs="仿宋" w:hint="eastAsia"/>
                <w:szCs w:val="21"/>
              </w:rPr>
              <w:t>年）</w:t>
            </w:r>
            <w:r>
              <w:rPr>
                <w:rFonts w:ascii="仿宋" w:eastAsia="仿宋" w:hAnsi="仿宋" w:cs="仿宋"/>
                <w:szCs w:val="21"/>
              </w:rPr>
              <w:t>,</w:t>
            </w:r>
            <w:r>
              <w:rPr>
                <w:rFonts w:ascii="仿宋" w:eastAsia="仿宋" w:hAnsi="仿宋" w:cs="仿宋" w:hint="eastAsia"/>
                <w:szCs w:val="21"/>
              </w:rPr>
              <w:t>社保部门出具的由物业公司缴纳的近</w:t>
            </w:r>
            <w:r>
              <w:rPr>
                <w:rFonts w:ascii="仿宋" w:eastAsia="仿宋" w:hAnsi="仿宋" w:cs="仿宋"/>
                <w:szCs w:val="21"/>
              </w:rPr>
              <w:t>5</w:t>
            </w:r>
            <w:r>
              <w:rPr>
                <w:rFonts w:ascii="仿宋" w:eastAsia="仿宋" w:hAnsi="仿宋" w:cs="仿宋" w:hint="eastAsia"/>
                <w:szCs w:val="21"/>
              </w:rPr>
              <w:t>年的社保证明。</w:t>
            </w:r>
          </w:p>
        </w:tc>
        <w:tc>
          <w:tcPr>
            <w:tcW w:w="717" w:type="dxa"/>
            <w:vAlign w:val="center"/>
          </w:tcPr>
          <w:p w:rsidR="002B3043" w:rsidRDefault="002B3043">
            <w:pPr>
              <w:spacing w:line="456" w:lineRule="exact"/>
              <w:jc w:val="center"/>
              <w:rPr>
                <w:rFonts w:ascii="仿宋" w:eastAsia="仿宋" w:hAnsi="仿宋" w:cs="仿宋"/>
                <w:szCs w:val="21"/>
              </w:rP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2</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副经理</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4</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南校区不少于</w:t>
            </w:r>
            <w:r>
              <w:rPr>
                <w:rFonts w:ascii="仿宋" w:eastAsia="仿宋" w:hAnsi="仿宋" w:cs="仿宋"/>
                <w:szCs w:val="21"/>
              </w:rPr>
              <w:t>1</w:t>
            </w:r>
            <w:r>
              <w:rPr>
                <w:rFonts w:ascii="仿宋" w:eastAsia="仿宋" w:hAnsi="仿宋" w:cs="仿宋" w:hint="eastAsia"/>
                <w:szCs w:val="21"/>
              </w:rPr>
              <w:t>人，校本部学生公寓不少于</w:t>
            </w:r>
            <w:r>
              <w:rPr>
                <w:rFonts w:ascii="仿宋" w:eastAsia="仿宋" w:hAnsi="仿宋" w:cs="仿宋"/>
                <w:szCs w:val="21"/>
              </w:rPr>
              <w:t>1</w:t>
            </w:r>
            <w:r>
              <w:rPr>
                <w:rFonts w:ascii="仿宋" w:eastAsia="仿宋" w:hAnsi="仿宋" w:cs="仿宋" w:hint="eastAsia"/>
                <w:szCs w:val="21"/>
              </w:rPr>
              <w:t>人，校本部楼宇管理、保洁及校园绿化、校园环境保洁不少于</w:t>
            </w:r>
            <w:r>
              <w:rPr>
                <w:rFonts w:ascii="仿宋" w:eastAsia="仿宋" w:hAnsi="仿宋" w:cs="仿宋"/>
                <w:szCs w:val="21"/>
              </w:rPr>
              <w:t>1</w:t>
            </w:r>
            <w:r>
              <w:rPr>
                <w:rFonts w:ascii="仿宋" w:eastAsia="仿宋" w:hAnsi="仿宋" w:cs="仿宋" w:hint="eastAsia"/>
                <w:szCs w:val="21"/>
              </w:rPr>
              <w:t>人。负责两个校区校园秩序维护、消防管理等不少于</w:t>
            </w:r>
            <w:r>
              <w:rPr>
                <w:rFonts w:ascii="仿宋" w:eastAsia="仿宋" w:hAnsi="仿宋" w:cs="仿宋"/>
                <w:szCs w:val="21"/>
              </w:rPr>
              <w:t>1</w:t>
            </w:r>
            <w:r>
              <w:rPr>
                <w:rFonts w:ascii="仿宋" w:eastAsia="仿宋" w:hAnsi="仿宋" w:cs="仿宋" w:hint="eastAsia"/>
                <w:szCs w:val="21"/>
              </w:rPr>
              <w:t>人。</w:t>
            </w:r>
            <w:r>
              <w:rPr>
                <w:rFonts w:ascii="仿宋" w:eastAsia="仿宋" w:hAnsi="仿宋" w:cs="宋体" w:hint="eastAsia"/>
                <w:snapToGrid w:val="0"/>
                <w:szCs w:val="21"/>
              </w:rPr>
              <w:t>具有全日制大专以上学历，且具有较高的政治思想素质和服务水平，受过物业管理专业培训。</w:t>
            </w:r>
          </w:p>
        </w:tc>
        <w:tc>
          <w:tcPr>
            <w:tcW w:w="717" w:type="dxa"/>
            <w:vAlign w:val="center"/>
          </w:tcPr>
          <w:p w:rsidR="002B3043" w:rsidRDefault="002B3043">
            <w:pPr>
              <w:spacing w:line="456" w:lineRule="exact"/>
              <w:jc w:val="center"/>
              <w:rPr>
                <w:rFonts w:ascii="仿宋" w:eastAsia="仿宋" w:hAnsi="仿宋" w:cs="仿宋"/>
                <w:szCs w:val="21"/>
              </w:rP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3</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会</w:t>
            </w:r>
            <w:r>
              <w:rPr>
                <w:rFonts w:ascii="仿宋" w:eastAsia="仿宋" w:hAnsi="仿宋" w:cs="仿宋"/>
                <w:szCs w:val="21"/>
              </w:rPr>
              <w:t xml:space="preserve"> </w:t>
            </w:r>
            <w:r>
              <w:rPr>
                <w:rFonts w:ascii="仿宋" w:eastAsia="仿宋" w:hAnsi="仿宋" w:cs="仿宋" w:hint="eastAsia"/>
                <w:szCs w:val="21"/>
              </w:rPr>
              <w:t>服</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3</w:t>
            </w:r>
          </w:p>
        </w:tc>
        <w:tc>
          <w:tcPr>
            <w:tcW w:w="5987" w:type="dxa"/>
            <w:vAlign w:val="center"/>
          </w:tcPr>
          <w:p w:rsidR="002B3043" w:rsidRDefault="002B3043">
            <w:pPr>
              <w:spacing w:line="456" w:lineRule="exact"/>
              <w:rPr>
                <w:rFonts w:ascii="仿宋" w:eastAsia="仿宋" w:hAnsi="仿宋" w:cs="仿宋"/>
                <w:szCs w:val="21"/>
              </w:rPr>
            </w:pPr>
            <w:r>
              <w:rPr>
                <w:rFonts w:ascii="仿宋" w:eastAsia="仿宋" w:hAnsi="仿宋" w:cs="仿宋" w:hint="eastAsia"/>
                <w:szCs w:val="21"/>
              </w:rPr>
              <w:t>所有会议室及大型活动的会服（至少一人为音响调控专业人员</w:t>
            </w:r>
            <w:r>
              <w:rPr>
                <w:rFonts w:ascii="仿宋" w:eastAsia="仿宋" w:hAnsi="仿宋" w:cs="仿宋"/>
                <w:szCs w:val="21"/>
              </w:rPr>
              <w:t>,</w:t>
            </w:r>
            <w:r>
              <w:rPr>
                <w:rFonts w:ascii="仿宋" w:eastAsia="仿宋" w:hAnsi="仿宋" w:cs="仿宋" w:hint="eastAsia"/>
                <w:szCs w:val="21"/>
              </w:rPr>
              <w:t>应熟练操作音响控制台、投影仪、电脑等设备）。年龄女≤</w:t>
            </w:r>
            <w:r>
              <w:rPr>
                <w:rFonts w:ascii="仿宋" w:eastAsia="仿宋" w:hAnsi="仿宋" w:cs="仿宋"/>
                <w:szCs w:val="21"/>
              </w:rPr>
              <w:t>45</w:t>
            </w:r>
            <w:r>
              <w:rPr>
                <w:rFonts w:ascii="仿宋" w:eastAsia="仿宋" w:hAnsi="仿宋" w:cs="仿宋" w:hint="eastAsia"/>
                <w:szCs w:val="21"/>
              </w:rPr>
              <w:t>周岁，男≤</w:t>
            </w:r>
            <w:r>
              <w:rPr>
                <w:rFonts w:ascii="仿宋" w:eastAsia="仿宋" w:hAnsi="仿宋" w:cs="仿宋"/>
                <w:szCs w:val="21"/>
              </w:rPr>
              <w:t>50</w:t>
            </w:r>
            <w:r>
              <w:rPr>
                <w:rFonts w:ascii="仿宋" w:eastAsia="仿宋" w:hAnsi="仿宋" w:cs="仿宋" w:hint="eastAsia"/>
                <w:szCs w:val="21"/>
              </w:rPr>
              <w:t>周岁。</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4</w:t>
            </w:r>
          </w:p>
        </w:tc>
        <w:tc>
          <w:tcPr>
            <w:tcW w:w="2008" w:type="dxa"/>
            <w:vAlign w:val="center"/>
          </w:tcPr>
          <w:p w:rsidR="002B3043" w:rsidRDefault="002B3043" w:rsidP="002B3043">
            <w:pPr>
              <w:spacing w:line="456" w:lineRule="exact"/>
              <w:ind w:firstLineChars="150" w:firstLine="31680"/>
              <w:jc w:val="center"/>
              <w:rPr>
                <w:rFonts w:ascii="仿宋" w:eastAsia="仿宋" w:hAnsi="仿宋" w:cs="仿宋"/>
                <w:szCs w:val="21"/>
              </w:rPr>
            </w:pPr>
            <w:r>
              <w:rPr>
                <w:rFonts w:ascii="仿宋" w:eastAsia="仿宋" w:hAnsi="仿宋" w:cs="仿宋" w:hint="eastAsia"/>
                <w:szCs w:val="21"/>
              </w:rPr>
              <w:t>维修工</w:t>
            </w:r>
          </w:p>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（水电木金等）</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23</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学生公寓维修工不少于</w:t>
            </w:r>
            <w:r>
              <w:rPr>
                <w:rFonts w:ascii="仿宋" w:eastAsia="仿宋" w:hAnsi="仿宋" w:cs="仿宋"/>
                <w:szCs w:val="21"/>
              </w:rPr>
              <w:t>12</w:t>
            </w:r>
            <w:r>
              <w:rPr>
                <w:rFonts w:ascii="仿宋" w:eastAsia="仿宋" w:hAnsi="仿宋" w:cs="仿宋" w:hint="eastAsia"/>
                <w:szCs w:val="21"/>
              </w:rPr>
              <w:t>人（至少包含</w:t>
            </w:r>
            <w:r>
              <w:rPr>
                <w:rFonts w:ascii="仿宋" w:eastAsia="仿宋" w:hAnsi="仿宋" w:cs="仿宋"/>
                <w:szCs w:val="21"/>
              </w:rPr>
              <w:t>5</w:t>
            </w:r>
            <w:r>
              <w:rPr>
                <w:rFonts w:ascii="仿宋" w:eastAsia="仿宋" w:hAnsi="仿宋" w:cs="仿宋" w:hint="eastAsia"/>
                <w:szCs w:val="21"/>
              </w:rPr>
              <w:t>个电工）</w:t>
            </w:r>
            <w:r>
              <w:rPr>
                <w:rFonts w:ascii="仿宋" w:eastAsia="仿宋" w:hAnsi="仿宋" w:cs="仿宋"/>
                <w:szCs w:val="21"/>
              </w:rPr>
              <w:t>,</w:t>
            </w:r>
            <w:r>
              <w:rPr>
                <w:rFonts w:ascii="仿宋" w:eastAsia="仿宋" w:hAnsi="仿宋" w:cs="仿宋" w:hint="eastAsia"/>
                <w:szCs w:val="21"/>
              </w:rPr>
              <w:t>其他场所维修不少于</w:t>
            </w:r>
            <w:r>
              <w:rPr>
                <w:rFonts w:ascii="仿宋" w:eastAsia="仿宋" w:hAnsi="仿宋" w:cs="仿宋"/>
                <w:szCs w:val="21"/>
              </w:rPr>
              <w:t>11</w:t>
            </w:r>
            <w:r>
              <w:rPr>
                <w:rFonts w:ascii="仿宋" w:eastAsia="仿宋" w:hAnsi="仿宋" w:cs="仿宋" w:hint="eastAsia"/>
                <w:szCs w:val="21"/>
              </w:rPr>
              <w:t>人（至少包含</w:t>
            </w:r>
            <w:r>
              <w:rPr>
                <w:rFonts w:ascii="仿宋" w:eastAsia="仿宋" w:hAnsi="仿宋" w:cs="仿宋"/>
                <w:szCs w:val="21"/>
              </w:rPr>
              <w:t>6</w:t>
            </w:r>
            <w:r>
              <w:rPr>
                <w:rFonts w:ascii="仿宋" w:eastAsia="仿宋" w:hAnsi="仿宋" w:cs="仿宋" w:hint="eastAsia"/>
                <w:szCs w:val="21"/>
              </w:rPr>
              <w:t>个电工）。电工必须持有有效的低压电工作业操作证（盖有“安监局证件专用章”）。</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5</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楼内保洁员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49</w:t>
            </w:r>
          </w:p>
        </w:tc>
        <w:tc>
          <w:tcPr>
            <w:tcW w:w="5987" w:type="dxa"/>
            <w:vAlign w:val="center"/>
          </w:tcPr>
          <w:p w:rsidR="002B3043" w:rsidRDefault="002B3043" w:rsidP="0093231E">
            <w:pPr>
              <w:spacing w:line="456" w:lineRule="exact"/>
              <w:jc w:val="left"/>
              <w:rPr>
                <w:rFonts w:ascii="仿宋" w:eastAsia="仿宋" w:hAnsi="仿宋" w:cs="仿宋"/>
                <w:szCs w:val="21"/>
              </w:rPr>
            </w:pPr>
            <w:r>
              <w:rPr>
                <w:rFonts w:ascii="仿宋" w:eastAsia="仿宋" w:hAnsi="仿宋" w:cs="仿宋" w:hint="eastAsia"/>
                <w:szCs w:val="21"/>
              </w:rPr>
              <w:t>其中学生公寓不少于</w:t>
            </w:r>
            <w:r>
              <w:rPr>
                <w:rFonts w:ascii="仿宋" w:eastAsia="仿宋" w:hAnsi="仿宋" w:cs="仿宋"/>
                <w:szCs w:val="21"/>
              </w:rPr>
              <w:t>18</w:t>
            </w:r>
            <w:r>
              <w:rPr>
                <w:rFonts w:ascii="仿宋" w:eastAsia="仿宋" w:hAnsi="仿宋" w:cs="仿宋" w:hint="eastAsia"/>
                <w:szCs w:val="21"/>
              </w:rPr>
              <w:t>人，教学办公图书馆楼等楼内不少于</w:t>
            </w:r>
            <w:r>
              <w:rPr>
                <w:rFonts w:ascii="仿宋" w:eastAsia="仿宋" w:hAnsi="仿宋" w:cs="仿宋"/>
                <w:szCs w:val="21"/>
              </w:rPr>
              <w:t>31</w:t>
            </w:r>
            <w:r>
              <w:rPr>
                <w:rFonts w:ascii="仿宋" w:eastAsia="仿宋" w:hAnsi="仿宋" w:cs="仿宋" w:hint="eastAsia"/>
                <w:szCs w:val="21"/>
              </w:rPr>
              <w:t>人。</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6</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楼宇管理员</w:t>
            </w:r>
          </w:p>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（包括宿管员）</w:t>
            </w:r>
          </w:p>
        </w:tc>
        <w:tc>
          <w:tcPr>
            <w:tcW w:w="1078" w:type="dxa"/>
            <w:vAlign w:val="center"/>
          </w:tcPr>
          <w:p w:rsidR="002B3043" w:rsidRDefault="002B3043" w:rsidP="002B3043">
            <w:pPr>
              <w:spacing w:line="456" w:lineRule="exact"/>
              <w:ind w:firstLineChars="102" w:firstLine="31680"/>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50</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学生公寓不少于</w:t>
            </w:r>
            <w:r>
              <w:rPr>
                <w:rFonts w:ascii="仿宋" w:eastAsia="仿宋" w:hAnsi="仿宋" w:cs="仿宋"/>
                <w:szCs w:val="21"/>
              </w:rPr>
              <w:t>36</w:t>
            </w:r>
            <w:r>
              <w:rPr>
                <w:rFonts w:ascii="仿宋" w:eastAsia="仿宋" w:hAnsi="仿宋" w:cs="仿宋" w:hint="eastAsia"/>
                <w:szCs w:val="21"/>
              </w:rPr>
              <w:t>人，校本部教学楼（理工楼、教育艺术楼、文</w:t>
            </w:r>
            <w:r>
              <w:rPr>
                <w:rFonts w:ascii="仿宋" w:eastAsia="仿宋" w:hAnsi="仿宋" w:cs="仿宋"/>
                <w:szCs w:val="21"/>
              </w:rPr>
              <w:t>A</w:t>
            </w:r>
            <w:r>
              <w:rPr>
                <w:rFonts w:ascii="仿宋" w:eastAsia="仿宋" w:hAnsi="仿宋" w:cs="仿宋" w:hint="eastAsia"/>
                <w:szCs w:val="21"/>
              </w:rPr>
              <w:t>、文</w:t>
            </w:r>
            <w:r>
              <w:rPr>
                <w:rFonts w:ascii="仿宋" w:eastAsia="仿宋" w:hAnsi="仿宋" w:cs="仿宋"/>
                <w:szCs w:val="21"/>
              </w:rPr>
              <w:t>B</w:t>
            </w:r>
            <w:r>
              <w:rPr>
                <w:rFonts w:ascii="仿宋" w:eastAsia="仿宋" w:hAnsi="仿宋" w:cs="仿宋" w:hint="eastAsia"/>
                <w:szCs w:val="21"/>
              </w:rPr>
              <w:t>、</w:t>
            </w:r>
            <w:r>
              <w:rPr>
                <w:rFonts w:ascii="仿宋" w:eastAsia="仿宋" w:hAnsi="仿宋" w:cs="仿宋"/>
                <w:szCs w:val="21"/>
              </w:rPr>
              <w:t>1</w:t>
            </w:r>
            <w:r>
              <w:rPr>
                <w:rFonts w:ascii="仿宋" w:eastAsia="仿宋" w:hAnsi="仿宋" w:cs="仿宋" w:hint="eastAsia"/>
                <w:szCs w:val="21"/>
              </w:rPr>
              <w:t>号综合楼、</w:t>
            </w:r>
            <w:r>
              <w:rPr>
                <w:rFonts w:ascii="仿宋" w:eastAsia="仿宋" w:hAnsi="仿宋" w:cs="仿宋"/>
                <w:szCs w:val="21"/>
              </w:rPr>
              <w:t>2</w:t>
            </w:r>
            <w:r>
              <w:rPr>
                <w:rFonts w:ascii="仿宋" w:eastAsia="仿宋" w:hAnsi="仿宋" w:cs="仿宋" w:hint="eastAsia"/>
                <w:szCs w:val="21"/>
              </w:rPr>
              <w:t>号综合楼共</w:t>
            </w:r>
            <w:r>
              <w:rPr>
                <w:rFonts w:ascii="仿宋" w:eastAsia="仿宋" w:hAnsi="仿宋" w:cs="仿宋"/>
                <w:szCs w:val="21"/>
              </w:rPr>
              <w:t>6</w:t>
            </w:r>
            <w:r>
              <w:rPr>
                <w:rFonts w:ascii="仿宋" w:eastAsia="仿宋" w:hAnsi="仿宋" w:cs="仿宋" w:hint="eastAsia"/>
                <w:szCs w:val="21"/>
              </w:rPr>
              <w:t>栋）不少于</w:t>
            </w:r>
            <w:r>
              <w:rPr>
                <w:rFonts w:ascii="仿宋" w:eastAsia="仿宋" w:hAnsi="仿宋" w:cs="仿宋"/>
                <w:szCs w:val="21"/>
              </w:rPr>
              <w:t>12</w:t>
            </w:r>
            <w:r>
              <w:rPr>
                <w:rFonts w:ascii="仿宋" w:eastAsia="仿宋" w:hAnsi="仿宋" w:cs="仿宋" w:hint="eastAsia"/>
                <w:szCs w:val="21"/>
              </w:rPr>
              <w:t>人；南校区（综合楼）不少于</w:t>
            </w:r>
            <w:r>
              <w:rPr>
                <w:rFonts w:ascii="仿宋" w:eastAsia="仿宋" w:hAnsi="仿宋" w:cs="仿宋"/>
                <w:szCs w:val="21"/>
              </w:rPr>
              <w:t>2</w:t>
            </w:r>
            <w:r>
              <w:rPr>
                <w:rFonts w:ascii="仿宋" w:eastAsia="仿宋" w:hAnsi="仿宋" w:cs="仿宋" w:hint="eastAsia"/>
                <w:szCs w:val="21"/>
              </w:rPr>
              <w:t>人。</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7</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通勤车驾驶员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白班</w:t>
            </w:r>
            <w:r>
              <w:rPr>
                <w:rFonts w:ascii="仿宋" w:eastAsia="仿宋" w:hAnsi="仿宋" w:cs="仿宋"/>
                <w:szCs w:val="21"/>
              </w:rPr>
              <w:t>2</w:t>
            </w:r>
            <w:r>
              <w:rPr>
                <w:rFonts w:ascii="仿宋" w:eastAsia="仿宋" w:hAnsi="仿宋" w:cs="仿宋" w:hint="eastAsia"/>
                <w:szCs w:val="21"/>
              </w:rPr>
              <w:t>人</w:t>
            </w:r>
          </w:p>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夜班</w:t>
            </w:r>
            <w:r>
              <w:rPr>
                <w:rFonts w:ascii="仿宋" w:eastAsia="仿宋" w:hAnsi="仿宋" w:cs="仿宋"/>
                <w:szCs w:val="21"/>
              </w:rPr>
              <w:t>2</w:t>
            </w:r>
            <w:r>
              <w:rPr>
                <w:rFonts w:ascii="仿宋" w:eastAsia="仿宋" w:hAnsi="仿宋" w:cs="仿宋" w:hint="eastAsia"/>
                <w:szCs w:val="21"/>
              </w:rPr>
              <w:t>人</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白班驾驶员（大客车）需具有</w:t>
            </w:r>
            <w:r>
              <w:rPr>
                <w:rFonts w:ascii="仿宋" w:eastAsia="仿宋" w:hAnsi="仿宋" w:cs="仿宋"/>
                <w:szCs w:val="21"/>
              </w:rPr>
              <w:t>A1</w:t>
            </w:r>
            <w:r>
              <w:rPr>
                <w:rFonts w:ascii="仿宋" w:eastAsia="仿宋" w:hAnsi="仿宋" w:cs="仿宋" w:hint="eastAsia"/>
                <w:szCs w:val="21"/>
              </w:rPr>
              <w:t>证</w:t>
            </w:r>
            <w:r>
              <w:rPr>
                <w:rFonts w:ascii="仿宋" w:eastAsia="仿宋" w:hAnsi="仿宋" w:cs="仿宋"/>
                <w:szCs w:val="21"/>
              </w:rPr>
              <w:t>;</w:t>
            </w:r>
            <w:r>
              <w:rPr>
                <w:rFonts w:ascii="仿宋" w:eastAsia="仿宋" w:hAnsi="仿宋" w:cs="仿宋" w:hint="eastAsia"/>
                <w:szCs w:val="21"/>
              </w:rPr>
              <w:t>夜班驾驶员需具有</w:t>
            </w:r>
            <w:r>
              <w:rPr>
                <w:rFonts w:ascii="仿宋" w:eastAsia="仿宋" w:hAnsi="仿宋" w:cs="仿宋"/>
                <w:szCs w:val="21"/>
              </w:rPr>
              <w:t>B1</w:t>
            </w:r>
            <w:r>
              <w:rPr>
                <w:rFonts w:ascii="仿宋" w:eastAsia="仿宋" w:hAnsi="仿宋" w:cs="仿宋" w:hint="eastAsia"/>
                <w:szCs w:val="21"/>
              </w:rPr>
              <w:t>证或</w:t>
            </w:r>
            <w:r>
              <w:rPr>
                <w:rFonts w:ascii="仿宋" w:eastAsia="仿宋" w:hAnsi="仿宋" w:cs="仿宋"/>
                <w:szCs w:val="21"/>
              </w:rPr>
              <w:t>B1</w:t>
            </w:r>
            <w:r>
              <w:rPr>
                <w:rFonts w:ascii="仿宋" w:eastAsia="仿宋" w:hAnsi="仿宋" w:cs="仿宋" w:hint="eastAsia"/>
                <w:szCs w:val="21"/>
              </w:rPr>
              <w:t>以上等级驾驶证。三年及以上准驾车型驾龄。</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8</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校园环境保洁员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17</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校本部不少于</w:t>
            </w:r>
            <w:r>
              <w:rPr>
                <w:rFonts w:ascii="仿宋" w:eastAsia="仿宋" w:hAnsi="仿宋" w:cs="仿宋"/>
                <w:szCs w:val="21"/>
              </w:rPr>
              <w:t>13</w:t>
            </w:r>
            <w:r>
              <w:rPr>
                <w:rFonts w:ascii="仿宋" w:eastAsia="仿宋" w:hAnsi="仿宋" w:cs="仿宋" w:hint="eastAsia"/>
                <w:szCs w:val="21"/>
              </w:rPr>
              <w:t>人，南校区不少于</w:t>
            </w:r>
            <w:r>
              <w:rPr>
                <w:rFonts w:ascii="仿宋" w:eastAsia="仿宋" w:hAnsi="仿宋" w:cs="仿宋"/>
                <w:szCs w:val="21"/>
              </w:rPr>
              <w:t>4</w:t>
            </w:r>
            <w:r>
              <w:rPr>
                <w:rFonts w:ascii="仿宋" w:eastAsia="仿宋" w:hAnsi="仿宋" w:cs="仿宋" w:hint="eastAsia"/>
                <w:szCs w:val="21"/>
              </w:rPr>
              <w:t>人。</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9</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绿化养护员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15</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具有从事绿化养护工作经历</w:t>
            </w:r>
            <w:r>
              <w:rPr>
                <w:rFonts w:ascii="仿宋" w:eastAsia="仿宋" w:hAnsi="仿宋" w:cs="仿宋"/>
                <w:szCs w:val="21"/>
              </w:rPr>
              <w:t>2</w:t>
            </w:r>
            <w:r>
              <w:rPr>
                <w:rFonts w:ascii="仿宋" w:eastAsia="仿宋" w:hAnsi="仿宋" w:cs="仿宋" w:hint="eastAsia"/>
                <w:szCs w:val="21"/>
              </w:rPr>
              <w:t>年及以上，至少有</w:t>
            </w:r>
            <w:r>
              <w:rPr>
                <w:rFonts w:ascii="仿宋" w:eastAsia="仿宋" w:hAnsi="仿宋" w:cs="仿宋"/>
                <w:szCs w:val="21"/>
              </w:rPr>
              <w:t>1</w:t>
            </w:r>
            <w:r>
              <w:rPr>
                <w:rFonts w:ascii="仿宋" w:eastAsia="仿宋" w:hAnsi="仿宋" w:cs="仿宋" w:hint="eastAsia"/>
                <w:szCs w:val="21"/>
              </w:rPr>
              <w:t>名园艺师，养护员校本部不少于</w:t>
            </w:r>
            <w:r>
              <w:rPr>
                <w:rFonts w:ascii="仿宋" w:eastAsia="仿宋" w:hAnsi="仿宋" w:cs="仿宋"/>
                <w:szCs w:val="21"/>
              </w:rPr>
              <w:t>10</w:t>
            </w:r>
            <w:r>
              <w:rPr>
                <w:rFonts w:ascii="仿宋" w:eastAsia="仿宋" w:hAnsi="仿宋" w:cs="仿宋" w:hint="eastAsia"/>
                <w:szCs w:val="21"/>
              </w:rPr>
              <w:t>人，南校区不少于</w:t>
            </w:r>
            <w:r>
              <w:rPr>
                <w:rFonts w:ascii="仿宋" w:eastAsia="仿宋" w:hAnsi="仿宋" w:cs="仿宋"/>
                <w:szCs w:val="21"/>
              </w:rPr>
              <w:t>4</w:t>
            </w:r>
            <w:r>
              <w:rPr>
                <w:rFonts w:ascii="仿宋" w:eastAsia="仿宋" w:hAnsi="仿宋" w:cs="仿宋" w:hint="eastAsia"/>
                <w:szCs w:val="21"/>
              </w:rPr>
              <w:t>人。</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10</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文印服务</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2</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校本部不少于</w:t>
            </w:r>
            <w:r>
              <w:rPr>
                <w:rFonts w:ascii="仿宋" w:eastAsia="仿宋" w:hAnsi="仿宋" w:cs="仿宋"/>
                <w:szCs w:val="21"/>
              </w:rPr>
              <w:t>2</w:t>
            </w:r>
            <w:r>
              <w:rPr>
                <w:rFonts w:ascii="仿宋" w:eastAsia="仿宋" w:hAnsi="仿宋" w:cs="仿宋" w:hint="eastAsia"/>
                <w:szCs w:val="21"/>
              </w:rPr>
              <w:t>人，熟练掌握文印服务工作。</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11</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垃圾站保洁员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4</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校本部不少于</w:t>
            </w:r>
            <w:r>
              <w:rPr>
                <w:rFonts w:ascii="仿宋" w:eastAsia="仿宋" w:hAnsi="仿宋" w:cs="仿宋"/>
                <w:szCs w:val="21"/>
              </w:rPr>
              <w:t>3</w:t>
            </w:r>
            <w:r>
              <w:rPr>
                <w:rFonts w:ascii="仿宋" w:eastAsia="仿宋" w:hAnsi="仿宋" w:cs="仿宋" w:hint="eastAsia"/>
                <w:szCs w:val="21"/>
              </w:rPr>
              <w:t>人，南校区不少于</w:t>
            </w:r>
            <w:r>
              <w:rPr>
                <w:rFonts w:ascii="仿宋" w:eastAsia="仿宋" w:hAnsi="仿宋" w:cs="仿宋"/>
                <w:szCs w:val="21"/>
              </w:rPr>
              <w:t>1</w:t>
            </w:r>
            <w:r>
              <w:rPr>
                <w:rFonts w:ascii="仿宋" w:eastAsia="仿宋" w:hAnsi="仿宋" w:cs="仿宋" w:hint="eastAsia"/>
                <w:szCs w:val="21"/>
              </w:rPr>
              <w:t>人。</w:t>
            </w:r>
          </w:p>
        </w:tc>
        <w:tc>
          <w:tcPr>
            <w:tcW w:w="717" w:type="dxa"/>
            <w:vAlign w:val="center"/>
          </w:tcPr>
          <w:p w:rsidR="002B3043" w:rsidRPr="00B72510" w:rsidRDefault="002B3043">
            <w:pPr>
              <w:spacing w:line="456" w:lineRule="exact"/>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12</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茶水炉司炉工</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4</w:t>
            </w:r>
          </w:p>
        </w:tc>
        <w:tc>
          <w:tcPr>
            <w:tcW w:w="5987" w:type="dxa"/>
            <w:vAlign w:val="center"/>
          </w:tcPr>
          <w:p w:rsidR="002B3043" w:rsidRDefault="002B3043">
            <w:pPr>
              <w:spacing w:line="456" w:lineRule="exact"/>
              <w:rPr>
                <w:rFonts w:ascii="仿宋" w:eastAsia="仿宋" w:hAnsi="仿宋" w:cs="仿宋"/>
                <w:szCs w:val="21"/>
              </w:rPr>
            </w:pPr>
            <w:r>
              <w:rPr>
                <w:rFonts w:ascii="仿宋" w:eastAsia="仿宋" w:hAnsi="仿宋" w:cs="仿宋" w:hint="eastAsia"/>
                <w:szCs w:val="21"/>
              </w:rPr>
              <w:t>（南、北校区共三个茶水炉房）具备国家认可有效司炉证。</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13</w:t>
            </w:r>
          </w:p>
        </w:tc>
        <w:tc>
          <w:tcPr>
            <w:tcW w:w="2008" w:type="dxa"/>
            <w:vAlign w:val="center"/>
          </w:tcPr>
          <w:p w:rsidR="002B3043" w:rsidRDefault="002B3043">
            <w:pPr>
              <w:spacing w:line="456" w:lineRule="exact"/>
              <w:rPr>
                <w:rFonts w:ascii="仿宋" w:eastAsia="仿宋" w:hAnsi="仿宋" w:cs="仿宋"/>
                <w:szCs w:val="21"/>
              </w:rPr>
            </w:pPr>
            <w:r>
              <w:rPr>
                <w:rFonts w:ascii="仿宋" w:eastAsia="仿宋" w:hAnsi="仿宋" w:cs="仿宋" w:hint="eastAsia"/>
                <w:szCs w:val="21"/>
              </w:rPr>
              <w:t>体育器材室管理员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3</w:t>
            </w:r>
          </w:p>
        </w:tc>
        <w:tc>
          <w:tcPr>
            <w:tcW w:w="5987" w:type="dxa"/>
            <w:vAlign w:val="center"/>
          </w:tcPr>
          <w:p w:rsidR="002B3043" w:rsidRDefault="002B3043">
            <w:pPr>
              <w:spacing w:line="456" w:lineRule="exact"/>
              <w:rPr>
                <w:rFonts w:ascii="仿宋" w:eastAsia="仿宋" w:hAnsi="仿宋" w:cs="仿宋"/>
                <w:szCs w:val="21"/>
              </w:rPr>
            </w:pPr>
            <w:r>
              <w:rPr>
                <w:rFonts w:ascii="仿宋" w:eastAsia="仿宋" w:hAnsi="仿宋" w:cs="仿宋" w:hint="eastAsia"/>
                <w:szCs w:val="21"/>
              </w:rPr>
              <w:t>校本部不少于</w:t>
            </w:r>
            <w:r>
              <w:rPr>
                <w:rFonts w:ascii="仿宋" w:eastAsia="仿宋" w:hAnsi="仿宋" w:cs="仿宋"/>
                <w:szCs w:val="21"/>
              </w:rPr>
              <w:t>2</w:t>
            </w:r>
            <w:r>
              <w:rPr>
                <w:rFonts w:ascii="仿宋" w:eastAsia="仿宋" w:hAnsi="仿宋" w:cs="仿宋" w:hint="eastAsia"/>
                <w:szCs w:val="21"/>
              </w:rPr>
              <w:t>人，南校区不少于</w:t>
            </w:r>
            <w:r>
              <w:rPr>
                <w:rFonts w:ascii="仿宋" w:eastAsia="仿宋" w:hAnsi="仿宋" w:cs="仿宋"/>
                <w:szCs w:val="21"/>
              </w:rPr>
              <w:t>1</w:t>
            </w:r>
            <w:r>
              <w:rPr>
                <w:rFonts w:ascii="仿宋" w:eastAsia="仿宋" w:hAnsi="仿宋" w:cs="仿宋" w:hint="eastAsia"/>
                <w:szCs w:val="21"/>
              </w:rPr>
              <w:t>人。</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14</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校园卡管理员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3</w:t>
            </w:r>
          </w:p>
        </w:tc>
        <w:tc>
          <w:tcPr>
            <w:tcW w:w="5987" w:type="dxa"/>
            <w:vAlign w:val="center"/>
          </w:tcPr>
          <w:p w:rsidR="002B3043" w:rsidRDefault="002B3043">
            <w:pPr>
              <w:spacing w:line="456" w:lineRule="exact"/>
              <w:rPr>
                <w:rFonts w:ascii="仿宋" w:eastAsia="仿宋" w:hAnsi="仿宋" w:cs="仿宋"/>
                <w:szCs w:val="21"/>
              </w:rPr>
            </w:pPr>
            <w:r>
              <w:rPr>
                <w:rFonts w:ascii="仿宋" w:eastAsia="仿宋" w:hAnsi="仿宋" w:cs="仿宋" w:hint="eastAsia"/>
                <w:szCs w:val="21"/>
              </w:rPr>
              <w:t>按照学校财务处要求从事校园卡发放回收等管理工作。</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15</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图书管理员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8</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校本部图书馆不少于</w:t>
            </w:r>
            <w:r>
              <w:rPr>
                <w:rFonts w:ascii="仿宋" w:eastAsia="仿宋" w:hAnsi="仿宋" w:cs="仿宋"/>
                <w:szCs w:val="21"/>
              </w:rPr>
              <w:t>6</w:t>
            </w:r>
            <w:r>
              <w:rPr>
                <w:rFonts w:ascii="仿宋" w:eastAsia="仿宋" w:hAnsi="仿宋" w:cs="仿宋" w:hint="eastAsia"/>
                <w:szCs w:val="21"/>
              </w:rPr>
              <w:t>人，南校区图书馆不少于</w:t>
            </w:r>
            <w:r>
              <w:rPr>
                <w:rFonts w:ascii="仿宋" w:eastAsia="仿宋" w:hAnsi="仿宋" w:cs="仿宋"/>
                <w:szCs w:val="21"/>
              </w:rPr>
              <w:t>2</w:t>
            </w:r>
            <w:r>
              <w:rPr>
                <w:rFonts w:ascii="仿宋" w:eastAsia="仿宋" w:hAnsi="仿宋" w:cs="仿宋" w:hint="eastAsia"/>
                <w:szCs w:val="21"/>
              </w:rPr>
              <w:t>人。</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16</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电梯安全管理员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1</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必须具有有效的电梯（载人）安全资格证书。包括南校区两部电梯年检维保费</w:t>
            </w:r>
            <w:r>
              <w:rPr>
                <w:rFonts w:ascii="仿宋" w:eastAsia="仿宋" w:hAnsi="仿宋" w:cs="仿宋"/>
                <w:szCs w:val="21"/>
              </w:rPr>
              <w:t>8000</w:t>
            </w:r>
            <w:r>
              <w:rPr>
                <w:rFonts w:ascii="仿宋" w:eastAsia="仿宋" w:hAnsi="仿宋" w:cs="仿宋" w:hint="eastAsia"/>
                <w:szCs w:val="21"/>
              </w:rPr>
              <w:t>元。</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17</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保安队员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33</w:t>
            </w:r>
          </w:p>
        </w:tc>
        <w:tc>
          <w:tcPr>
            <w:tcW w:w="5987" w:type="dxa"/>
            <w:vAlign w:val="center"/>
          </w:tcPr>
          <w:p w:rsidR="002B3043" w:rsidRPr="00B72510" w:rsidRDefault="002B3043">
            <w:pPr>
              <w:spacing w:line="456" w:lineRule="exact"/>
              <w:jc w:val="left"/>
              <w:rPr>
                <w:rFonts w:ascii="仿宋" w:eastAsia="仿宋" w:hAnsi="仿宋"/>
                <w:szCs w:val="21"/>
              </w:rPr>
            </w:pPr>
            <w:r>
              <w:rPr>
                <w:rFonts w:ascii="仿宋" w:eastAsia="仿宋" w:hAnsi="仿宋" w:hint="eastAsia"/>
                <w:szCs w:val="21"/>
              </w:rPr>
              <w:t>男性，身高原则在</w:t>
            </w:r>
            <w:r>
              <w:rPr>
                <w:rFonts w:ascii="仿宋" w:eastAsia="仿宋" w:hAnsi="仿宋"/>
                <w:szCs w:val="21"/>
              </w:rPr>
              <w:t>165cm</w:t>
            </w:r>
            <w:r>
              <w:rPr>
                <w:rFonts w:ascii="仿宋" w:eastAsia="仿宋" w:hAnsi="仿宋" w:hint="eastAsia"/>
                <w:szCs w:val="21"/>
              </w:rPr>
              <w:t>以上，女性，身高原则在</w:t>
            </w:r>
            <w:r>
              <w:rPr>
                <w:rFonts w:ascii="仿宋" w:eastAsia="仿宋" w:hAnsi="仿宋"/>
                <w:szCs w:val="21"/>
              </w:rPr>
              <w:t>160cm</w:t>
            </w:r>
            <w:r w:rsidRPr="00B72510">
              <w:rPr>
                <w:rFonts w:ascii="仿宋" w:eastAsia="仿宋" w:hAnsi="仿宋" w:hint="eastAsia"/>
                <w:szCs w:val="21"/>
              </w:rPr>
              <w:t>以上，相貌端正，</w:t>
            </w:r>
            <w:r>
              <w:rPr>
                <w:rFonts w:ascii="仿宋" w:eastAsia="仿宋" w:hAnsi="仿宋" w:hint="eastAsia"/>
                <w:szCs w:val="21"/>
              </w:rPr>
              <w:t>年龄男性≤</w:t>
            </w:r>
            <w:r>
              <w:rPr>
                <w:rFonts w:ascii="仿宋" w:eastAsia="仿宋" w:hAnsi="仿宋"/>
                <w:szCs w:val="21"/>
              </w:rPr>
              <w:t>55</w:t>
            </w:r>
            <w:r>
              <w:rPr>
                <w:rFonts w:ascii="仿宋" w:eastAsia="仿宋" w:hAnsi="仿宋" w:hint="eastAsia"/>
                <w:szCs w:val="21"/>
              </w:rPr>
              <w:t>岁，女性≤</w:t>
            </w:r>
            <w:r>
              <w:rPr>
                <w:rFonts w:ascii="仿宋" w:eastAsia="仿宋" w:hAnsi="仿宋"/>
                <w:szCs w:val="21"/>
              </w:rPr>
              <w:t>35</w:t>
            </w:r>
            <w:r>
              <w:rPr>
                <w:rFonts w:ascii="仿宋" w:eastAsia="仿宋" w:hAnsi="仿宋" w:hint="eastAsia"/>
                <w:szCs w:val="21"/>
              </w:rPr>
              <w:t>岁，受过专门的保安业务培训，具有高中以上学历，无犯罪记录。</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18</w:t>
            </w: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消防中控管理人员</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8</w:t>
            </w:r>
          </w:p>
        </w:tc>
        <w:tc>
          <w:tcPr>
            <w:tcW w:w="5987" w:type="dxa"/>
            <w:vAlign w:val="center"/>
          </w:tcPr>
          <w:p w:rsidR="002B3043" w:rsidRDefault="002B3043">
            <w:pPr>
              <w:spacing w:line="456" w:lineRule="exact"/>
              <w:jc w:val="left"/>
              <w:rPr>
                <w:rFonts w:ascii="仿宋" w:eastAsia="仿宋" w:hAnsi="仿宋" w:cs="仿宋"/>
                <w:szCs w:val="21"/>
              </w:rPr>
            </w:pPr>
            <w:r>
              <w:rPr>
                <w:rFonts w:ascii="仿宋" w:eastAsia="仿宋" w:hAnsi="仿宋" w:hint="eastAsia"/>
                <w:szCs w:val="21"/>
              </w:rPr>
              <w:t>除符合第</w:t>
            </w:r>
            <w:r>
              <w:rPr>
                <w:rFonts w:ascii="仿宋" w:eastAsia="仿宋" w:hAnsi="仿宋"/>
                <w:szCs w:val="21"/>
              </w:rPr>
              <w:t>17</w:t>
            </w:r>
            <w:r>
              <w:rPr>
                <w:rFonts w:ascii="仿宋" w:eastAsia="仿宋" w:hAnsi="仿宋" w:hint="eastAsia"/>
                <w:szCs w:val="21"/>
              </w:rPr>
              <w:t>项条件外，还须持有初级及以上建（构）筑物消防员职业资格证书，能熟练操作自动消防设施控制装置，能排除一般设备故障。</w:t>
            </w:r>
          </w:p>
        </w:tc>
        <w:tc>
          <w:tcPr>
            <w:tcW w:w="717" w:type="dxa"/>
            <w:vAlign w:val="center"/>
          </w:tcPr>
          <w:p w:rsidR="002B3043" w:rsidRPr="00B72510" w:rsidRDefault="002B3043">
            <w:pPr>
              <w:spacing w:line="456" w:lineRule="exact"/>
              <w:jc w:val="center"/>
            </w:pPr>
          </w:p>
        </w:tc>
      </w:tr>
      <w:tr w:rsidR="002B3043" w:rsidRPr="00B72510">
        <w:trPr>
          <w:jc w:val="center"/>
        </w:trPr>
        <w:tc>
          <w:tcPr>
            <w:tcW w:w="588" w:type="dxa"/>
            <w:vAlign w:val="center"/>
          </w:tcPr>
          <w:p w:rsidR="002B3043" w:rsidRDefault="002B3043">
            <w:pPr>
              <w:spacing w:line="456" w:lineRule="exact"/>
              <w:jc w:val="center"/>
              <w:rPr>
                <w:rFonts w:ascii="仿宋" w:eastAsia="仿宋" w:hAnsi="仿宋" w:cs="仿宋"/>
                <w:szCs w:val="21"/>
              </w:rPr>
            </w:pPr>
          </w:p>
        </w:tc>
        <w:tc>
          <w:tcPr>
            <w:tcW w:w="200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合</w:t>
            </w:r>
            <w:r>
              <w:rPr>
                <w:rFonts w:ascii="仿宋" w:eastAsia="仿宋" w:hAnsi="仿宋" w:cs="仿宋"/>
                <w:szCs w:val="21"/>
              </w:rPr>
              <w:t xml:space="preserve">  </w:t>
            </w:r>
            <w:r>
              <w:rPr>
                <w:rFonts w:ascii="仿宋" w:eastAsia="仿宋" w:hAnsi="仿宋" w:cs="仿宋" w:hint="eastAsia"/>
                <w:szCs w:val="21"/>
              </w:rPr>
              <w:t>计</w:t>
            </w:r>
          </w:p>
        </w:tc>
        <w:tc>
          <w:tcPr>
            <w:tcW w:w="1078"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w:t>
            </w:r>
            <w:r>
              <w:rPr>
                <w:rFonts w:ascii="仿宋" w:eastAsia="仿宋" w:hAnsi="仿宋" w:cs="仿宋"/>
                <w:szCs w:val="21"/>
              </w:rPr>
              <w:t>232</w:t>
            </w:r>
            <w:r>
              <w:rPr>
                <w:rFonts w:ascii="仿宋" w:eastAsia="仿宋" w:hAnsi="仿宋" w:cs="仿宋" w:hint="eastAsia"/>
                <w:szCs w:val="21"/>
              </w:rPr>
              <w:t>人</w:t>
            </w:r>
          </w:p>
        </w:tc>
        <w:tc>
          <w:tcPr>
            <w:tcW w:w="5987" w:type="dxa"/>
            <w:vAlign w:val="center"/>
          </w:tcPr>
          <w:p w:rsidR="002B3043" w:rsidRDefault="002B3043">
            <w:pPr>
              <w:spacing w:line="456" w:lineRule="exact"/>
              <w:jc w:val="center"/>
              <w:rPr>
                <w:rFonts w:ascii="仿宋" w:eastAsia="仿宋" w:hAnsi="仿宋" w:cs="仿宋"/>
                <w:szCs w:val="21"/>
              </w:rPr>
            </w:pPr>
          </w:p>
        </w:tc>
        <w:tc>
          <w:tcPr>
            <w:tcW w:w="717" w:type="dxa"/>
            <w:vAlign w:val="center"/>
          </w:tcPr>
          <w:p w:rsidR="002B3043" w:rsidRPr="00B72510" w:rsidRDefault="002B3043">
            <w:pPr>
              <w:spacing w:line="456" w:lineRule="exact"/>
              <w:jc w:val="center"/>
            </w:pPr>
          </w:p>
        </w:tc>
      </w:tr>
    </w:tbl>
    <w:p w:rsidR="002B3043" w:rsidRDefault="002B3043">
      <w:pPr>
        <w:spacing w:line="456" w:lineRule="exact"/>
        <w:rPr>
          <w:rFonts w:ascii="宋体"/>
          <w:sz w:val="24"/>
          <w:szCs w:val="24"/>
        </w:rPr>
      </w:pP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三、服务期限：</w:t>
      </w:r>
      <w:r>
        <w:rPr>
          <w:rFonts w:ascii="仿宋" w:eastAsia="仿宋" w:hAnsi="仿宋"/>
          <w:sz w:val="28"/>
          <w:szCs w:val="28"/>
        </w:rPr>
        <w:t>1</w:t>
      </w:r>
      <w:r>
        <w:rPr>
          <w:rFonts w:ascii="仿宋" w:eastAsia="仿宋" w:hAnsi="仿宋" w:hint="eastAsia"/>
          <w:sz w:val="28"/>
          <w:szCs w:val="28"/>
        </w:rPr>
        <w:t>年，即</w:t>
      </w:r>
      <w:r>
        <w:rPr>
          <w:rFonts w:ascii="仿宋" w:eastAsia="仿宋" w:hAnsi="仿宋"/>
          <w:sz w:val="28"/>
          <w:szCs w:val="28"/>
        </w:rPr>
        <w:t xml:space="preserve">    </w:t>
      </w:r>
      <w:r>
        <w:rPr>
          <w:rFonts w:ascii="仿宋" w:eastAsia="仿宋" w:hAnsi="仿宋" w:hint="eastAsia"/>
          <w:sz w:val="28"/>
          <w:szCs w:val="28"/>
        </w:rPr>
        <w:t>年</w:t>
      </w:r>
      <w:r>
        <w:rPr>
          <w:rFonts w:ascii="仿宋" w:eastAsia="仿宋" w:hAnsi="仿宋"/>
          <w:sz w:val="28"/>
          <w:szCs w:val="28"/>
        </w:rPr>
        <w:t xml:space="preserve">  </w:t>
      </w:r>
      <w:r>
        <w:rPr>
          <w:rFonts w:ascii="仿宋" w:eastAsia="仿宋" w:hAnsi="仿宋" w:hint="eastAsia"/>
          <w:sz w:val="28"/>
          <w:szCs w:val="28"/>
        </w:rPr>
        <w:t>月</w:t>
      </w:r>
      <w:r>
        <w:rPr>
          <w:rFonts w:ascii="仿宋" w:eastAsia="仿宋" w:hAnsi="仿宋"/>
          <w:sz w:val="28"/>
          <w:szCs w:val="28"/>
        </w:rPr>
        <w:t xml:space="preserve">  </w:t>
      </w:r>
      <w:r>
        <w:rPr>
          <w:rFonts w:ascii="仿宋" w:eastAsia="仿宋" w:hAnsi="仿宋" w:hint="eastAsia"/>
          <w:sz w:val="28"/>
          <w:szCs w:val="28"/>
        </w:rPr>
        <w:t>日至</w:t>
      </w:r>
      <w:r>
        <w:rPr>
          <w:rFonts w:ascii="仿宋" w:eastAsia="仿宋" w:hAnsi="仿宋"/>
          <w:sz w:val="28"/>
          <w:szCs w:val="28"/>
        </w:rPr>
        <w:t xml:space="preserve">     </w:t>
      </w:r>
      <w:r>
        <w:rPr>
          <w:rFonts w:ascii="仿宋" w:eastAsia="仿宋" w:hAnsi="仿宋" w:hint="eastAsia"/>
          <w:sz w:val="28"/>
          <w:szCs w:val="28"/>
        </w:rPr>
        <w:t>年</w:t>
      </w:r>
      <w:r>
        <w:rPr>
          <w:rFonts w:ascii="仿宋" w:eastAsia="仿宋" w:hAnsi="仿宋"/>
          <w:sz w:val="28"/>
          <w:szCs w:val="28"/>
        </w:rPr>
        <w:t xml:space="preserve">   </w:t>
      </w:r>
      <w:r>
        <w:rPr>
          <w:rFonts w:ascii="仿宋" w:eastAsia="仿宋" w:hAnsi="仿宋" w:hint="eastAsia"/>
          <w:sz w:val="28"/>
          <w:szCs w:val="28"/>
        </w:rPr>
        <w:t>月</w:t>
      </w:r>
      <w:r>
        <w:rPr>
          <w:rFonts w:ascii="仿宋" w:eastAsia="仿宋" w:hAnsi="仿宋"/>
          <w:sz w:val="28"/>
          <w:szCs w:val="28"/>
        </w:rPr>
        <w:t xml:space="preserve">   </w:t>
      </w:r>
      <w:r>
        <w:rPr>
          <w:rFonts w:ascii="仿宋" w:eastAsia="仿宋" w:hAnsi="仿宋" w:hint="eastAsia"/>
          <w:sz w:val="28"/>
          <w:szCs w:val="28"/>
        </w:rPr>
        <w:t>日</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四、物业服务质量相关要求</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（一）学生公寓部分</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人员要求</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）物业服务单位要按不少于招标文件确定的人员定额配备工作人员，每月定期上报用工人员名单。</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物业服务单位要依法规范用工，依法依规同聘用人员签订劳动用工合同，依法自主发放和缴纳聘用人员的工资福利待遇、劳动保险等。物业服务单位要独立承担与聘用人员之间的法律责任，及其人身安全、财物安全、医疗事故等民事、劳动责任和计划生育管理工作。</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）物业服务单位要加强从业人员的教育管理，自觉遵守泰山学院各项管理规定，严禁从业人员监守自盗和外盗现象发生，严禁与师生发生冲突。不得使用品行不端、有违法犯罪前科、法轮功及其他邪教人员。</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）要定期对各岗位员工进行岗位培训和考核，每人每学期参加岗位技能培训不少于两次，建立并严格执行岗位工作规范、质量管理目标、考核评估制度和奖惩办法。</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）员工在工作时间要统一着装，佩戴工作牌，不串岗，不脱岗，不做与工作无关的事情，有完整的值班、交接班记录，服装由物业服务单位提供。</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．资产管理</w:t>
      </w:r>
    </w:p>
    <w:p w:rsidR="002B3043" w:rsidRDefault="002B3043">
      <w:pPr>
        <w:widowControl/>
        <w:autoSpaceDE w:val="0"/>
        <w:autoSpaceDN w:val="0"/>
        <w:adjustRightInd w:val="0"/>
        <w:spacing w:line="456" w:lineRule="exact"/>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）协助采购人做好物业资产清点、交接、登记工作，负责物业内所有资产的日常保管维护、追查损坏责任等管理工作。</w:t>
      </w:r>
    </w:p>
    <w:p w:rsidR="002B3043" w:rsidRDefault="002B3043">
      <w:pPr>
        <w:widowControl/>
        <w:autoSpaceDE w:val="0"/>
        <w:autoSpaceDN w:val="0"/>
        <w:adjustRightInd w:val="0"/>
        <w:spacing w:line="456" w:lineRule="exact"/>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）严格执行采购人资产管理制度，建立资产台账，确保资产完好率达</w:t>
      </w:r>
      <w:r>
        <w:rPr>
          <w:rFonts w:ascii="仿宋" w:eastAsia="仿宋" w:hAnsi="仿宋" w:cs="宋体"/>
          <w:snapToGrid w:val="0"/>
          <w:color w:val="000000"/>
          <w:sz w:val="28"/>
          <w:szCs w:val="28"/>
        </w:rPr>
        <w:t>100%</w:t>
      </w:r>
      <w:r>
        <w:rPr>
          <w:rFonts w:ascii="仿宋" w:eastAsia="仿宋" w:hAnsi="仿宋" w:cs="宋体" w:hint="eastAsia"/>
          <w:snapToGrid w:val="0"/>
          <w:color w:val="000000"/>
          <w:sz w:val="28"/>
          <w:szCs w:val="28"/>
        </w:rPr>
        <w:t>，每月做好资产清点记录，按采购人要求编制、递交资产管理报表。</w:t>
      </w:r>
    </w:p>
    <w:p w:rsidR="002B3043" w:rsidRDefault="002B3043">
      <w:pPr>
        <w:widowControl/>
        <w:autoSpaceDE w:val="0"/>
        <w:autoSpaceDN w:val="0"/>
        <w:adjustRightInd w:val="0"/>
        <w:spacing w:line="456" w:lineRule="exact"/>
        <w:ind w:firstLine="435"/>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）服务期限内，不得转让或转租学生公寓房产、家具等资产，由于物业服务单位管理不善等原因造成学校资产缺损的，物业服务单位须及时向学校汇报，赔偿学校因此遭受的损失并承担相关责任。</w:t>
      </w:r>
    </w:p>
    <w:p w:rsidR="002B3043" w:rsidRDefault="002B3043">
      <w:pPr>
        <w:widowControl/>
        <w:autoSpaceDE w:val="0"/>
        <w:autoSpaceDN w:val="0"/>
        <w:adjustRightInd w:val="0"/>
        <w:spacing w:line="456" w:lineRule="exact"/>
        <w:ind w:firstLine="435"/>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）负责学生宿舍内设备设施的登记和保管，和学生签订《宿舍资产登记表》，符合采购人的管理规定。</w:t>
      </w:r>
    </w:p>
    <w:p w:rsidR="002B3043" w:rsidRDefault="002B3043">
      <w:pPr>
        <w:widowControl/>
        <w:autoSpaceDE w:val="0"/>
        <w:autoSpaceDN w:val="0"/>
        <w:adjustRightInd w:val="0"/>
        <w:spacing w:line="456" w:lineRule="exact"/>
        <w:ind w:firstLine="435"/>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）合同期满前</w:t>
      </w:r>
      <w:r>
        <w:rPr>
          <w:rFonts w:ascii="仿宋" w:eastAsia="仿宋" w:hAnsi="仿宋" w:cs="宋体"/>
          <w:snapToGrid w:val="0"/>
          <w:color w:val="000000"/>
          <w:sz w:val="28"/>
          <w:szCs w:val="28"/>
        </w:rPr>
        <w:t>7</w:t>
      </w:r>
      <w:r>
        <w:rPr>
          <w:rFonts w:ascii="仿宋" w:eastAsia="仿宋" w:hAnsi="仿宋" w:cs="宋体" w:hint="eastAsia"/>
          <w:snapToGrid w:val="0"/>
          <w:color w:val="000000"/>
          <w:sz w:val="28"/>
          <w:szCs w:val="28"/>
        </w:rPr>
        <w:t>日内，由学校主管部门对物业服务单位管理的采购人固定资产进行评估验收，如有损失，物业服务单位要据实赔偿，从履约保证金扣除相应费用。</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．维修管理</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物业服务单位负责学生公寓建筑物、各类设备设施、地砖、墙砖的检查、维修、保养工作。制定检查、维修、保养计划和方案，建立设备维修档案，落实设备每日巡查和保养工作，确保设备设施处于良好的运行状态。</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物业服务单位维修人员必须熟悉公寓的建筑图纸、电路和给排水管的走向、开关阀门的位置、供水供电等设备设施的正确使用方法和操作程序。如因措施不利、操作不当、疏于管理、维修不及时造成设备设施损坏的，须照价赔偿。</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）物业服务单位须开通</w:t>
      </w:r>
      <w:r>
        <w:rPr>
          <w:rFonts w:ascii="仿宋" w:eastAsia="仿宋" w:hAnsi="仿宋" w:cs="宋体"/>
          <w:snapToGrid w:val="0"/>
          <w:color w:val="000000"/>
          <w:sz w:val="28"/>
          <w:szCs w:val="28"/>
        </w:rPr>
        <w:t>24</w:t>
      </w:r>
      <w:r>
        <w:rPr>
          <w:rFonts w:ascii="仿宋" w:eastAsia="仿宋" w:hAnsi="仿宋" w:cs="宋体" w:hint="eastAsia"/>
          <w:snapToGrid w:val="0"/>
          <w:color w:val="000000"/>
          <w:sz w:val="28"/>
          <w:szCs w:val="28"/>
        </w:rPr>
        <w:t>小时报修服务热线，</w:t>
      </w:r>
      <w:r>
        <w:rPr>
          <w:rFonts w:ascii="仿宋" w:eastAsia="仿宋" w:hAnsi="仿宋" w:cs="宋体"/>
          <w:snapToGrid w:val="0"/>
          <w:color w:val="000000"/>
          <w:sz w:val="28"/>
          <w:szCs w:val="28"/>
        </w:rPr>
        <w:t>24</w:t>
      </w:r>
      <w:r>
        <w:rPr>
          <w:rFonts w:ascii="仿宋" w:eastAsia="仿宋" w:hAnsi="仿宋" w:cs="宋体" w:hint="eastAsia"/>
          <w:snapToGrid w:val="0"/>
          <w:color w:val="000000"/>
          <w:sz w:val="28"/>
          <w:szCs w:val="28"/>
        </w:rPr>
        <w:t>小时专人值班，要有报修、维修和回访记录。接到报修后，一般维修</w:t>
      </w:r>
      <w:r>
        <w:rPr>
          <w:rFonts w:ascii="仿宋" w:eastAsia="仿宋" w:hAnsi="仿宋" w:cs="宋体"/>
          <w:snapToGrid w:val="0"/>
          <w:color w:val="000000"/>
          <w:sz w:val="28"/>
          <w:szCs w:val="28"/>
        </w:rPr>
        <w:t>8</w:t>
      </w:r>
      <w:r>
        <w:rPr>
          <w:rFonts w:ascii="仿宋" w:eastAsia="仿宋" w:hAnsi="仿宋" w:cs="宋体" w:hint="eastAsia"/>
          <w:snapToGrid w:val="0"/>
          <w:color w:val="000000"/>
          <w:sz w:val="28"/>
          <w:szCs w:val="28"/>
        </w:rPr>
        <w:t>小时内解决，应急维修立报立修</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分钟内到位，维修及时率、维修完好率达</w:t>
      </w:r>
      <w:r>
        <w:rPr>
          <w:rFonts w:ascii="仿宋" w:eastAsia="仿宋" w:hAnsi="仿宋" w:cs="宋体"/>
          <w:snapToGrid w:val="0"/>
          <w:color w:val="000000"/>
          <w:sz w:val="28"/>
          <w:szCs w:val="28"/>
        </w:rPr>
        <w:t>100%</w:t>
      </w:r>
      <w:r>
        <w:rPr>
          <w:rFonts w:ascii="仿宋" w:eastAsia="仿宋" w:hAnsi="仿宋" w:cs="宋体" w:hint="eastAsia"/>
          <w:snapToGrid w:val="0"/>
          <w:color w:val="000000"/>
          <w:sz w:val="28"/>
          <w:szCs w:val="28"/>
        </w:rPr>
        <w:t>，夜间需有维修人员值班。制定应急维修预案，提前采取措施预防极端天气给公寓设备设施造成的损坏</w:t>
      </w:r>
      <w:r>
        <w:rPr>
          <w:rFonts w:ascii="仿宋" w:eastAsia="仿宋" w:hAnsi="仿宋" w:cs="宋体"/>
          <w:snapToGrid w:val="0"/>
          <w:color w:val="000000"/>
          <w:sz w:val="28"/>
          <w:szCs w:val="28"/>
        </w:rPr>
        <w:t>,</w:t>
      </w:r>
      <w:r>
        <w:rPr>
          <w:rFonts w:ascii="仿宋" w:eastAsia="仿宋" w:hAnsi="仿宋" w:cs="宋体" w:hint="eastAsia"/>
          <w:snapToGrid w:val="0"/>
          <w:color w:val="000000"/>
          <w:sz w:val="28"/>
          <w:szCs w:val="28"/>
        </w:rPr>
        <w:t>因工作不到位造成学校资产损毁物业服务单位需照价赔偿。</w:t>
      </w:r>
    </w:p>
    <w:p w:rsidR="002B3043" w:rsidRDefault="002B3043" w:rsidP="00747BFC">
      <w:pPr>
        <w:widowControl/>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）寒暑假集中检查维修各种设备设施，确保新学期正常运行。</w:t>
      </w:r>
    </w:p>
    <w:p w:rsidR="002B3043" w:rsidRDefault="002B3043" w:rsidP="00747BFC">
      <w:pPr>
        <w:widowControl/>
        <w:autoSpaceDE w:val="0"/>
        <w:autoSpaceDN w:val="0"/>
        <w:adjustRightInd w:val="0"/>
        <w:spacing w:line="456" w:lineRule="exact"/>
        <w:ind w:firstLineChars="179" w:firstLine="31680"/>
        <w:jc w:val="left"/>
        <w:rPr>
          <w:rFonts w:ascii="仿宋" w:eastAsia="仿宋" w:hAnsi="仿宋" w:cs="宋体"/>
          <w:snapToGrid w:val="0"/>
          <w:color w:val="FFFFFF"/>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）维修材料和配件由采购人统一购买，物业服务单位自行提供维修所需的工具。物业服务单位应妥善保管维修替换下的材料，每周向采购人提交明细，并由宿管科验收存放。</w:t>
      </w:r>
    </w:p>
    <w:p w:rsidR="002B3043" w:rsidRDefault="002B3043" w:rsidP="00747BFC">
      <w:pPr>
        <w:widowControl/>
        <w:autoSpaceDE w:val="0"/>
        <w:autoSpaceDN w:val="0"/>
        <w:adjustRightInd w:val="0"/>
        <w:spacing w:line="456" w:lineRule="exact"/>
        <w:ind w:firstLineChars="179"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6</w:t>
      </w:r>
      <w:r>
        <w:rPr>
          <w:rFonts w:ascii="仿宋" w:eastAsia="仿宋" w:hAnsi="仿宋" w:cs="宋体" w:hint="eastAsia"/>
          <w:snapToGrid w:val="0"/>
          <w:color w:val="000000"/>
          <w:sz w:val="28"/>
          <w:szCs w:val="28"/>
        </w:rPr>
        <w:t>）物业服务单位需防范人为损坏设备设施现象发生，并按采购人要求及时上报涉事人员信息和相关情况，及时修复损坏的设备设施。未经采购人同意，物业服务单位不得以任何理由向涉事学生收取任何费用。</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7</w:t>
      </w:r>
      <w:r>
        <w:rPr>
          <w:rFonts w:ascii="仿宋" w:eastAsia="仿宋" w:hAnsi="仿宋" w:cs="宋体" w:hint="eastAsia"/>
          <w:snapToGrid w:val="0"/>
          <w:color w:val="000000"/>
          <w:sz w:val="28"/>
          <w:szCs w:val="28"/>
        </w:rPr>
        <w:t>）设施设备在质保期内的，由质保单位承担维修责任，物业服务单位应积极配合相关工作。</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卫生保洁</w:t>
      </w:r>
    </w:p>
    <w:p w:rsidR="002B3043" w:rsidRDefault="002B3043">
      <w:pPr>
        <w:widowControl/>
        <w:autoSpaceDE w:val="0"/>
        <w:autoSpaceDN w:val="0"/>
        <w:adjustRightInd w:val="0"/>
        <w:spacing w:line="456" w:lineRule="exact"/>
        <w:ind w:firstLine="426"/>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）物业服务单位负责公寓楼内和楼外保洁，楼内包括公共区域的地面、墙面、门窗和各种设备设施及其附属物等，楼外包括公寓外墙体、周边的通道、自行车停车位和楼外附属的花坛绿地等。</w:t>
      </w:r>
    </w:p>
    <w:p w:rsidR="002B3043" w:rsidRDefault="002B3043">
      <w:pPr>
        <w:widowControl/>
        <w:autoSpaceDE w:val="0"/>
        <w:autoSpaceDN w:val="0"/>
        <w:adjustRightInd w:val="0"/>
        <w:spacing w:line="456" w:lineRule="exact"/>
        <w:ind w:firstLine="426"/>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）保洁基本要求：楼内无垃圾、无污渍、无异味、无积水、无浮灰、无蛛网，楼外无散落的垃圾和落叶、无积水、车辆和物品摆放整齐、无乱贴乱画和张贴物。</w:t>
      </w:r>
    </w:p>
    <w:p w:rsidR="002B3043" w:rsidRDefault="002B3043">
      <w:pPr>
        <w:widowControl/>
        <w:autoSpaceDE w:val="0"/>
        <w:autoSpaceDN w:val="0"/>
        <w:adjustRightInd w:val="0"/>
        <w:spacing w:line="456" w:lineRule="exact"/>
        <w:ind w:firstLine="426"/>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）每天不间断地做好学生公寓楼内外的卫生保洁、垃圾清运工作，学生公寓产生的垃圾日产日清，及时倾倒垃圾桶，桶内垃圾不得超过垃圾桶容量的</w:t>
      </w:r>
      <w:r>
        <w:rPr>
          <w:rFonts w:ascii="仿宋" w:eastAsia="仿宋" w:hAnsi="仿宋" w:cs="宋体"/>
          <w:snapToGrid w:val="0"/>
          <w:color w:val="000000"/>
          <w:sz w:val="28"/>
          <w:szCs w:val="28"/>
        </w:rPr>
        <w:t>3/4</w:t>
      </w:r>
      <w:r>
        <w:rPr>
          <w:rFonts w:ascii="仿宋" w:eastAsia="仿宋" w:hAnsi="仿宋" w:cs="宋体" w:hint="eastAsia"/>
          <w:snapToGrid w:val="0"/>
          <w:color w:val="000000"/>
          <w:sz w:val="28"/>
          <w:szCs w:val="28"/>
        </w:rPr>
        <w:t>；做好保洁工具、垃圾桶、垃圾车的日常维护、清洗工作，保持外观清洁。</w:t>
      </w:r>
    </w:p>
    <w:p w:rsidR="002B3043" w:rsidRDefault="002B3043">
      <w:pPr>
        <w:widowControl/>
        <w:autoSpaceDE w:val="0"/>
        <w:autoSpaceDN w:val="0"/>
        <w:adjustRightInd w:val="0"/>
        <w:spacing w:line="456" w:lineRule="exact"/>
        <w:ind w:firstLine="426"/>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）物业服务单位要按照相关要求做好流行性疾病的防治和监控工作，定期对学生宿舍内、外进行病虫药物消杀和灭鼠工作，每学期不少于两次。病虫药物消杀和灭鼠器具和药品由物业服务单位自行承担。</w:t>
      </w:r>
    </w:p>
    <w:p w:rsidR="002B3043" w:rsidRDefault="002B3043">
      <w:pPr>
        <w:widowControl/>
        <w:autoSpaceDE w:val="0"/>
        <w:autoSpaceDN w:val="0"/>
        <w:adjustRightInd w:val="0"/>
        <w:spacing w:line="456" w:lineRule="exact"/>
        <w:ind w:firstLine="426"/>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）物业服务单位要做好新生入住、毕业生离校、学生搬迁时学生宿舍的卫生保洁、设备设施检查维修等服务工作。</w:t>
      </w:r>
    </w:p>
    <w:p w:rsidR="002B3043" w:rsidRDefault="002B3043">
      <w:pPr>
        <w:widowControl/>
        <w:autoSpaceDE w:val="0"/>
        <w:autoSpaceDN w:val="0"/>
        <w:adjustRightInd w:val="0"/>
        <w:spacing w:line="456" w:lineRule="exact"/>
        <w:ind w:firstLine="426"/>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6</w:t>
      </w:r>
      <w:r>
        <w:rPr>
          <w:rFonts w:ascii="仿宋" w:eastAsia="仿宋" w:hAnsi="仿宋" w:cs="宋体" w:hint="eastAsia"/>
          <w:snapToGrid w:val="0"/>
          <w:color w:val="000000"/>
          <w:sz w:val="28"/>
          <w:szCs w:val="28"/>
        </w:rPr>
        <w:t>）须配备电动洗地机等专用保洁设备。</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．治安管理</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）物业服务单位要负责学生公寓的安全管理工作，公寓楼</w:t>
      </w:r>
      <w:r>
        <w:rPr>
          <w:rFonts w:ascii="仿宋" w:eastAsia="仿宋" w:hAnsi="仿宋" w:cs="宋体"/>
          <w:snapToGrid w:val="0"/>
          <w:color w:val="000000"/>
          <w:sz w:val="28"/>
          <w:szCs w:val="28"/>
        </w:rPr>
        <w:t>24</w:t>
      </w:r>
      <w:r>
        <w:rPr>
          <w:rFonts w:ascii="仿宋" w:eastAsia="仿宋" w:hAnsi="仿宋" w:cs="宋体" w:hint="eastAsia"/>
          <w:snapToGrid w:val="0"/>
          <w:color w:val="000000"/>
          <w:sz w:val="28"/>
          <w:szCs w:val="28"/>
        </w:rPr>
        <w:t>小时有人值班，并认真做好值班记录，确保楼内学生的人身财产安全和学校资产安全。按采购人要求每天上午、下午和夜间定时进行安全巡查，安排管理人员夜间值班，做好突发应急事件处理工作，确保公寓内无刑事、盗窃等安全责任事故发生。</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加强门卫管理，楼管值班地点要安排在进出通道醒目位置，不脱岗，严格执行学生公寓作息时间，按时开、关门，严格登记学生晚归、违纪情况，禁止外来人员进入公寓。不得允许学生和外来人员在宿舍内从事经商活动。</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）严格管理房间钥匙，借用、归还登记手续完备，做好大件物品出入公寓的登记备案工作。</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）制定突发事件应急预案，发现刑事、治安等突发事件时，要做好应急处理，及时报告学校保卫处、学生工作处，协助采购人和公安部门开展案件调查。</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）因物业服务单位管理不到位发生治安、刑事案件，并造成入住人员人身伤害或财产损失，由物业服务单位承担赔偿责任。</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snapToGrid w:val="0"/>
          <w:color w:val="000000"/>
          <w:sz w:val="28"/>
          <w:szCs w:val="28"/>
        </w:rPr>
        <w:t>6</w:t>
      </w:r>
      <w:r>
        <w:rPr>
          <w:rFonts w:ascii="仿宋" w:eastAsia="仿宋" w:hAnsi="仿宋" w:cs="宋体" w:hint="eastAsia"/>
          <w:snapToGrid w:val="0"/>
          <w:color w:val="000000"/>
          <w:sz w:val="28"/>
          <w:szCs w:val="28"/>
        </w:rPr>
        <w:t>．消防管理</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物业服务单位要全面做好学生公寓的消防安全管理工作，确保无火灾等安全事故发生。要落实逐级消防安全责任制和岗位消防安全责任制，落实每日巡视、检查制度，并做好相关记录，要配备专职消防安全管理人员。</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）物业服务单位要每天对公寓楼公共区域和学生宿舍内部进行安全检查，发现不安全行为及安全隐患要立即制止并及时上报，每月上报一次月度消防安全检查报告。</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）物业服务单位要做好楼内各项施工期间动火、用电作业的监管工作。</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）根据楼宇特点制定消防应急预案，定期对物业工作人员进行消防安全知识与技能培训教育，每位工作人员都应熟练掌握消防设施、器材使用方法，熟悉楼内消防通道分布。</w:t>
      </w:r>
    </w:p>
    <w:p w:rsidR="002B3043" w:rsidRDefault="002B3043">
      <w:pPr>
        <w:widowControl/>
        <w:autoSpaceDE w:val="0"/>
        <w:autoSpaceDN w:val="0"/>
        <w:adjustRightInd w:val="0"/>
        <w:spacing w:line="456" w:lineRule="exact"/>
        <w:ind w:firstLine="56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）物业服务单位要定期组织学生开展公寓火灾疏散演练，每学期不少于一次。</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snapToGrid w:val="0"/>
          <w:color w:val="000000"/>
          <w:sz w:val="28"/>
          <w:szCs w:val="28"/>
        </w:rPr>
        <w:t>7</w:t>
      </w:r>
      <w:r>
        <w:rPr>
          <w:rFonts w:ascii="仿宋" w:eastAsia="仿宋" w:hAnsi="仿宋" w:cs="宋体" w:hint="eastAsia"/>
          <w:snapToGrid w:val="0"/>
          <w:color w:val="000000"/>
          <w:sz w:val="28"/>
          <w:szCs w:val="28"/>
        </w:rPr>
        <w:t>．常规管理</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）物业服务单位要按照相关法律法规和管理规定，制定详细的物业管理制度，不准工作人员携带家属、子女及外人进出公寓或在值班室留宿。</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）严格执行学校的住宿管理规定，按照学校要求安排假期工作。</w:t>
      </w:r>
    </w:p>
    <w:p w:rsidR="002B3043" w:rsidRDefault="002B3043" w:rsidP="00747BFC">
      <w:pPr>
        <w:widowControl/>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）毕业生离校前开展毕业生房间资产验收，确定资产损毁责任人，不能确定责任人的由物业服务单位负责赔偿。</w:t>
      </w:r>
    </w:p>
    <w:p w:rsidR="002B3043" w:rsidRDefault="002B3043">
      <w:pPr>
        <w:widowControl/>
        <w:autoSpaceDE w:val="0"/>
        <w:autoSpaceDN w:val="0"/>
        <w:adjustRightInd w:val="0"/>
        <w:spacing w:line="456" w:lineRule="exact"/>
        <w:ind w:firstLine="435"/>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）做好新生床上用品的接收、看管和发放工作，由于物业服务单位管理不善等原因造成床上用品缺损的，物业服务单位须照价赔偿。</w:t>
      </w:r>
    </w:p>
    <w:p w:rsidR="002B3043" w:rsidRDefault="002B3043">
      <w:pPr>
        <w:widowControl/>
        <w:autoSpaceDE w:val="0"/>
        <w:autoSpaceDN w:val="0"/>
        <w:adjustRightInd w:val="0"/>
        <w:spacing w:line="456" w:lineRule="exact"/>
        <w:ind w:firstLine="435"/>
        <w:jc w:val="left"/>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）面向学生开展个性化的便民生活服务，完成临时性、突发性的服务工作，给新生宿舍配备卫生保洁工具（含簸萁一个、</w:t>
      </w:r>
      <w:r>
        <w:rPr>
          <w:rFonts w:ascii="仿宋" w:eastAsia="仿宋" w:hAnsi="仿宋" w:cs="宋体"/>
          <w:snapToGrid w:val="0"/>
          <w:color w:val="000000"/>
          <w:sz w:val="28"/>
          <w:szCs w:val="28"/>
        </w:rPr>
        <w:t xml:space="preserve"> </w:t>
      </w:r>
      <w:r>
        <w:rPr>
          <w:rFonts w:ascii="仿宋" w:eastAsia="仿宋" w:hAnsi="仿宋" w:cs="宋体" w:hint="eastAsia"/>
          <w:snapToGrid w:val="0"/>
          <w:color w:val="000000"/>
          <w:sz w:val="28"/>
          <w:szCs w:val="28"/>
        </w:rPr>
        <w:t>海绵拖把一个、扫帚一个）和挂锁（含</w:t>
      </w:r>
      <w:r>
        <w:rPr>
          <w:rFonts w:ascii="仿宋" w:eastAsia="仿宋" w:hAnsi="仿宋" w:cs="宋体"/>
          <w:snapToGrid w:val="0"/>
          <w:color w:val="000000"/>
          <w:sz w:val="28"/>
          <w:szCs w:val="28"/>
        </w:rPr>
        <w:t>8</w:t>
      </w:r>
      <w:r>
        <w:rPr>
          <w:rFonts w:ascii="仿宋" w:eastAsia="仿宋" w:hAnsi="仿宋" w:cs="宋体" w:hint="eastAsia"/>
          <w:snapToGrid w:val="0"/>
          <w:color w:val="000000"/>
          <w:sz w:val="28"/>
          <w:szCs w:val="28"/>
        </w:rPr>
        <w:t>把钥匙），每学期给每间学生宿舍更换拖把和扫帚各一个，所配物品需经采购人验收认可。</w:t>
      </w:r>
    </w:p>
    <w:p w:rsidR="002B3043" w:rsidRDefault="002B3043" w:rsidP="00747BFC">
      <w:pPr>
        <w:widowControl/>
        <w:autoSpaceDE w:val="0"/>
        <w:autoSpaceDN w:val="0"/>
        <w:adjustRightInd w:val="0"/>
        <w:spacing w:line="456" w:lineRule="exact"/>
        <w:ind w:firstLineChars="196" w:firstLine="31680"/>
        <w:jc w:val="left"/>
        <w:rPr>
          <w:rFonts w:ascii="仿宋" w:eastAsia="仿宋" w:hAnsi="仿宋" w:cs="宋体"/>
          <w:snapToGrid w:val="0"/>
          <w:color w:val="000000"/>
          <w:sz w:val="28"/>
          <w:szCs w:val="28"/>
        </w:rPr>
      </w:pPr>
      <w:r>
        <w:rPr>
          <w:rFonts w:ascii="仿宋" w:eastAsia="仿宋" w:hAnsi="仿宋" w:cs="宋体"/>
          <w:snapToGrid w:val="0"/>
          <w:color w:val="000000"/>
          <w:sz w:val="28"/>
          <w:szCs w:val="28"/>
        </w:rPr>
        <w:t>8</w:t>
      </w:r>
      <w:r>
        <w:rPr>
          <w:rFonts w:ascii="仿宋" w:eastAsia="仿宋" w:hAnsi="仿宋" w:cs="宋体" w:hint="eastAsia"/>
          <w:snapToGrid w:val="0"/>
          <w:color w:val="000000"/>
          <w:sz w:val="28"/>
          <w:szCs w:val="28"/>
        </w:rPr>
        <w:t>．物业服务单位必须完全响应招标要求，自觉履行投标承诺，严格执行《泰山学院学生宿舍管理条例》《泰山学院学生公寓物业服务质量考核办法》等管理文件，在管理过程中，物业服务单位必须根据校方管理工作模式、手段、方法不断更新的需要，及时调整工作、提高服务标准，以满足采购人的工作要求。物业服务单位应自觉遵守校方的有关规章制度，并接受采购人的监督、检查，对采购人提出的问题及时进行整改。若因采购人政策调整致使物业服务单位中途服务内容及服务场所发生变化，由双方协商解决。</w:t>
      </w:r>
    </w:p>
    <w:p w:rsidR="002B3043" w:rsidRDefault="002B3043" w:rsidP="00747BFC">
      <w:pPr>
        <w:widowControl/>
        <w:autoSpaceDE w:val="0"/>
        <w:autoSpaceDN w:val="0"/>
        <w:adjustRightInd w:val="0"/>
        <w:spacing w:line="456" w:lineRule="exact"/>
        <w:ind w:firstLineChars="200" w:firstLine="31680"/>
        <w:rPr>
          <w:rFonts w:ascii="仿宋" w:eastAsia="仿宋" w:hAnsi="仿宋" w:cs="宋体"/>
          <w:snapToGrid w:val="0"/>
          <w:color w:val="000000"/>
          <w:sz w:val="28"/>
          <w:szCs w:val="28"/>
        </w:rPr>
      </w:pPr>
      <w:r>
        <w:rPr>
          <w:rFonts w:ascii="仿宋" w:eastAsia="仿宋" w:hAnsi="仿宋" w:cs="宋体"/>
          <w:snapToGrid w:val="0"/>
          <w:color w:val="000000"/>
          <w:sz w:val="28"/>
          <w:szCs w:val="28"/>
        </w:rPr>
        <w:t>9</w:t>
      </w:r>
      <w:r>
        <w:rPr>
          <w:rFonts w:ascii="仿宋" w:eastAsia="仿宋" w:hAnsi="仿宋" w:cs="宋体" w:hint="eastAsia"/>
          <w:snapToGrid w:val="0"/>
          <w:color w:val="000000"/>
          <w:sz w:val="28"/>
          <w:szCs w:val="28"/>
        </w:rPr>
        <w:t>．物业服务合同期满，如物业服务单位不再续签合同，必须完好归还采购人所提供的一切设施、设备、纸质和电子版资料和文档等。如物业服务单位管理不善而造成设施、设备损坏，应承担相应损失费。</w:t>
      </w:r>
    </w:p>
    <w:p w:rsidR="002B3043" w:rsidRDefault="002B3043" w:rsidP="00747BFC">
      <w:pPr>
        <w:widowControl/>
        <w:autoSpaceDE w:val="0"/>
        <w:autoSpaceDN w:val="0"/>
        <w:adjustRightInd w:val="0"/>
        <w:spacing w:line="456" w:lineRule="exact"/>
        <w:ind w:firstLineChars="200" w:firstLine="31680"/>
        <w:rPr>
          <w:rFonts w:ascii="仿宋" w:eastAsia="仿宋" w:hAnsi="仿宋" w:cs="宋体"/>
          <w:snapToGrid w:val="0"/>
          <w:color w:val="000000"/>
          <w:sz w:val="28"/>
          <w:szCs w:val="28"/>
        </w:rPr>
      </w:pPr>
      <w:r>
        <w:rPr>
          <w:rFonts w:ascii="仿宋" w:eastAsia="仿宋" w:hAnsi="仿宋" w:cs="宋体"/>
          <w:snapToGrid w:val="0"/>
          <w:color w:val="000000"/>
          <w:sz w:val="28"/>
          <w:szCs w:val="28"/>
        </w:rPr>
        <w:t>10</w:t>
      </w:r>
      <w:r>
        <w:rPr>
          <w:rFonts w:ascii="仿宋" w:eastAsia="仿宋" w:hAnsi="仿宋" w:cs="宋体" w:hint="eastAsia"/>
          <w:snapToGrid w:val="0"/>
          <w:color w:val="000000"/>
          <w:sz w:val="28"/>
          <w:szCs w:val="28"/>
        </w:rPr>
        <w:t>．除水、电、木、金维修配件外的所有耗材、工具和与办公相关的费用等全部由物业服务单位承担。</w:t>
      </w:r>
    </w:p>
    <w:p w:rsidR="002B3043" w:rsidRDefault="002B3043" w:rsidP="00747BFC">
      <w:pPr>
        <w:widowControl/>
        <w:autoSpaceDE w:val="0"/>
        <w:autoSpaceDN w:val="0"/>
        <w:adjustRightInd w:val="0"/>
        <w:spacing w:line="456" w:lineRule="exact"/>
        <w:ind w:firstLineChars="200" w:firstLine="31680"/>
        <w:rPr>
          <w:rFonts w:ascii="仿宋" w:eastAsia="仿宋" w:hAnsi="仿宋" w:cs="宋体"/>
          <w:snapToGrid w:val="0"/>
          <w:color w:val="000000"/>
          <w:sz w:val="28"/>
          <w:szCs w:val="28"/>
        </w:rPr>
      </w:pPr>
      <w:r>
        <w:rPr>
          <w:rFonts w:ascii="仿宋" w:eastAsia="仿宋" w:hAnsi="仿宋" w:cs="宋体"/>
          <w:snapToGrid w:val="0"/>
          <w:color w:val="000000"/>
          <w:sz w:val="28"/>
          <w:szCs w:val="28"/>
        </w:rPr>
        <w:t>11</w:t>
      </w:r>
      <w:r>
        <w:rPr>
          <w:rFonts w:ascii="仿宋" w:eastAsia="仿宋" w:hAnsi="仿宋" w:cs="宋体" w:hint="eastAsia"/>
          <w:snapToGrid w:val="0"/>
          <w:color w:val="000000"/>
          <w:sz w:val="28"/>
          <w:szCs w:val="28"/>
        </w:rPr>
        <w:t>．法律政策和合同规定的其它物业管理工作。</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（二）保安服务质量要求部分</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、人员要求</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w:t>
      </w:r>
      <w:r>
        <w:rPr>
          <w:rFonts w:ascii="仿宋" w:eastAsia="仿宋" w:hAnsi="仿宋" w:hint="eastAsia"/>
          <w:sz w:val="28"/>
          <w:szCs w:val="28"/>
        </w:rPr>
        <w:t>）保安队员应知法、懂法、守法，依法办事，必须严格遵守保安从业规定，遵守学校各项管理规章制度。</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）保安负责人应具有较高的政治思想素养和业务水平，有较强的组织协调能力，受过专门的保安业务培训，具备较强的管理经验和处理突发事件能力。</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）消防中控室的保安队员能熟练操作自动消防设施控制装置，能排除一般设备故障。认真履行岗位操作责任制，发现火警后快速、准确启动相关消防设备，有效地组织扑救及人员疏散。</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）物业服务单位派驻的保安队员居住地应距离学校单位</w:t>
      </w:r>
      <w:r>
        <w:rPr>
          <w:rFonts w:ascii="仿宋" w:eastAsia="仿宋" w:hAnsi="仿宋"/>
          <w:sz w:val="28"/>
          <w:szCs w:val="28"/>
        </w:rPr>
        <w:t>3</w:t>
      </w:r>
      <w:r>
        <w:rPr>
          <w:rFonts w:ascii="仿宋" w:eastAsia="仿宋" w:hAnsi="仿宋" w:hint="eastAsia"/>
          <w:sz w:val="28"/>
          <w:szCs w:val="28"/>
        </w:rPr>
        <w:t>公里以外。</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、日常工作要求</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w:t>
      </w:r>
      <w:r>
        <w:rPr>
          <w:rFonts w:ascii="仿宋" w:eastAsia="仿宋" w:hAnsi="仿宋" w:hint="eastAsia"/>
          <w:sz w:val="28"/>
          <w:szCs w:val="28"/>
        </w:rPr>
        <w:t>）物业服务单位应提供每天</w:t>
      </w:r>
      <w:r>
        <w:rPr>
          <w:rFonts w:ascii="仿宋" w:eastAsia="仿宋" w:hAnsi="仿宋"/>
          <w:sz w:val="28"/>
          <w:szCs w:val="28"/>
        </w:rPr>
        <w:t>24</w:t>
      </w:r>
      <w:r>
        <w:rPr>
          <w:rFonts w:ascii="仿宋" w:eastAsia="仿宋" w:hAnsi="仿宋" w:hint="eastAsia"/>
          <w:sz w:val="28"/>
          <w:szCs w:val="28"/>
        </w:rPr>
        <w:t>小时保安服务。</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）物业服务单位根据行业服务标准与学校规定要求，在采购人保卫处监督检查和指导下，独立运作，落实校园安全保卫整体方案，并结合校园实际情况在实践中不断完善。</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）保安负责人每天必须向采购人保卫处分管科室负责人汇报工作，同时做到重大情况及时报告。</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）保安队员要做好详细的执勤记录，保存完好，以备核查。</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）采购人有权对物业服务单位及保安队员的工作进行指导、监督、检查。并对保安队员在工作中存在的问题提出批评及建议。</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6</w:t>
      </w:r>
      <w:r>
        <w:rPr>
          <w:rFonts w:ascii="仿宋" w:eastAsia="仿宋" w:hAnsi="仿宋" w:hint="eastAsia"/>
          <w:sz w:val="28"/>
          <w:szCs w:val="28"/>
        </w:rPr>
        <w:t>）采购人有权要求物业服务单位调换不符合本合同约定条件的保安队员。由于保安队员的失职、渎职行为，给采购人造成的经济损失，由物业服务单位承担赔偿责任，并接受采购人对物业服务单位两倍的经济处罚。</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7</w:t>
      </w:r>
      <w:r>
        <w:rPr>
          <w:rFonts w:ascii="仿宋" w:eastAsia="仿宋" w:hAnsi="仿宋" w:hint="eastAsia"/>
          <w:sz w:val="28"/>
          <w:szCs w:val="28"/>
        </w:rPr>
        <w:t>）物业服务单位必须按照采购人的要求保证到岗保安队员人数，不得缺员执勤。由于各种原因造成的缺勤人数，必须在</w:t>
      </w:r>
      <w:r>
        <w:rPr>
          <w:rFonts w:ascii="仿宋" w:eastAsia="仿宋" w:hAnsi="仿宋"/>
          <w:sz w:val="28"/>
          <w:szCs w:val="28"/>
        </w:rPr>
        <w:t>24</w:t>
      </w:r>
      <w:r>
        <w:rPr>
          <w:rFonts w:ascii="仿宋" w:eastAsia="仿宋" w:hAnsi="仿宋" w:hint="eastAsia"/>
          <w:sz w:val="28"/>
          <w:szCs w:val="28"/>
        </w:rPr>
        <w:t>小时内补齐到岗，否则给予物业服务单位两倍的经济处罚。</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8</w:t>
      </w:r>
      <w:r>
        <w:rPr>
          <w:rFonts w:ascii="仿宋" w:eastAsia="仿宋" w:hAnsi="仿宋" w:hint="eastAsia"/>
          <w:sz w:val="28"/>
          <w:szCs w:val="28"/>
        </w:rPr>
        <w:t>）保安队员在采购人保卫处的组织和领导下，配合公安机关，做好校园内部和周边治安综合治理工作。</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9</w:t>
      </w:r>
      <w:r>
        <w:rPr>
          <w:rFonts w:ascii="仿宋" w:eastAsia="仿宋" w:hAnsi="仿宋" w:hint="eastAsia"/>
          <w:sz w:val="28"/>
          <w:szCs w:val="28"/>
        </w:rPr>
        <w:t>）物业服务单位要配齐保安人员必备的交通、通讯、办公等设备。</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10</w:t>
      </w:r>
      <w:r>
        <w:rPr>
          <w:rFonts w:ascii="仿宋" w:eastAsia="仿宋" w:hAnsi="仿宋" w:hint="eastAsia"/>
          <w:sz w:val="28"/>
          <w:szCs w:val="28"/>
        </w:rPr>
        <w:t>）物业服务单位应确保采购人举办大型活动和其他突发事件时的安保服务，制定切实可行的应急预案，人员配备应确保有效控制和维护现场秩序。</w:t>
      </w:r>
    </w:p>
    <w:p w:rsidR="002B3043" w:rsidRDefault="002B3043" w:rsidP="00747BFC">
      <w:pPr>
        <w:spacing w:line="456" w:lineRule="exact"/>
        <w:ind w:firstLineChars="200" w:firstLine="31680"/>
        <w:jc w:val="left"/>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11</w:t>
      </w:r>
      <w:r>
        <w:rPr>
          <w:rFonts w:ascii="仿宋" w:eastAsia="仿宋" w:hAnsi="仿宋" w:hint="eastAsia"/>
          <w:sz w:val="28"/>
          <w:szCs w:val="28"/>
        </w:rPr>
        <w:t>）物业服务单位负责消防设施的维修、保养及更换，主要包括消防栓、灭火器、应急灯、安全出口、自动消防报警器等。</w:t>
      </w:r>
      <w:bookmarkStart w:id="0" w:name="_GoBack"/>
      <w:bookmarkEnd w:id="0"/>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（三）后勤物业服务质量要求</w:t>
      </w:r>
    </w:p>
    <w:p w:rsidR="002B3043" w:rsidRDefault="002B3043">
      <w:pPr>
        <w:spacing w:line="456" w:lineRule="exact"/>
        <w:rPr>
          <w:rFonts w:ascii="仿宋_GB2312" w:eastAsia="仿宋_GB2312" w:cs="宋体"/>
          <w:bCs/>
          <w:sz w:val="24"/>
          <w:szCs w:val="24"/>
        </w:rPr>
      </w:pPr>
      <w:r>
        <w:rPr>
          <w:rFonts w:ascii="仿宋_GB2312" w:eastAsia="仿宋_GB2312" w:hAnsi="宋体" w:cs="宋体"/>
          <w:bCs/>
          <w:sz w:val="24"/>
          <w:szCs w:val="24"/>
        </w:rPr>
        <w:t>1</w:t>
      </w:r>
      <w:r>
        <w:rPr>
          <w:rFonts w:ascii="仿宋_GB2312" w:eastAsia="仿宋_GB2312" w:hAnsi="宋体" w:cs="宋体" w:hint="eastAsia"/>
          <w:bCs/>
          <w:sz w:val="24"/>
          <w:szCs w:val="24"/>
        </w:rPr>
        <w:t>、教学、办公等公共区域保洁要求与标准</w:t>
      </w:r>
    </w:p>
    <w:tbl>
      <w:tblPr>
        <w:tblW w:w="9073" w:type="dxa"/>
        <w:tblInd w:w="108" w:type="dxa"/>
        <w:tblLayout w:type="fixed"/>
        <w:tblLook w:val="00A0"/>
      </w:tblPr>
      <w:tblGrid>
        <w:gridCol w:w="1080"/>
        <w:gridCol w:w="3713"/>
        <w:gridCol w:w="3117"/>
        <w:gridCol w:w="1163"/>
      </w:tblGrid>
      <w:tr w:rsidR="002B3043" w:rsidRPr="00B72510">
        <w:trPr>
          <w:trHeight w:val="468"/>
        </w:trPr>
        <w:tc>
          <w:tcPr>
            <w:tcW w:w="1080" w:type="dxa"/>
            <w:tcBorders>
              <w:top w:val="single" w:sz="4" w:space="0" w:color="000000"/>
              <w:left w:val="single" w:sz="4" w:space="0" w:color="000000"/>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b/>
                <w:bCs/>
                <w:kern w:val="0"/>
                <w:szCs w:val="21"/>
              </w:rPr>
            </w:pPr>
            <w:r>
              <w:rPr>
                <w:rFonts w:ascii="仿宋" w:eastAsia="仿宋" w:hAnsi="仿宋" w:cs="仿宋" w:hint="eastAsia"/>
                <w:b/>
                <w:bCs/>
                <w:kern w:val="0"/>
                <w:szCs w:val="21"/>
              </w:rPr>
              <w:t>范围</w:t>
            </w:r>
          </w:p>
        </w:tc>
        <w:tc>
          <w:tcPr>
            <w:tcW w:w="371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firstLineChars="224" w:firstLine="31680"/>
              <w:rPr>
                <w:rFonts w:ascii="仿宋" w:eastAsia="仿宋" w:hAnsi="仿宋" w:cs="仿宋"/>
                <w:b/>
                <w:bCs/>
                <w:kern w:val="0"/>
                <w:szCs w:val="21"/>
              </w:rPr>
            </w:pPr>
            <w:r>
              <w:rPr>
                <w:rFonts w:ascii="仿宋" w:eastAsia="仿宋" w:hAnsi="仿宋" w:cs="仿宋" w:hint="eastAsia"/>
                <w:b/>
                <w:bCs/>
                <w:kern w:val="0"/>
                <w:szCs w:val="21"/>
              </w:rPr>
              <w:t>工作内容</w:t>
            </w:r>
          </w:p>
        </w:tc>
        <w:tc>
          <w:tcPr>
            <w:tcW w:w="3117"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firstLineChars="224" w:firstLine="31680"/>
              <w:rPr>
                <w:rFonts w:ascii="仿宋" w:eastAsia="仿宋" w:hAnsi="仿宋" w:cs="仿宋"/>
                <w:b/>
                <w:bCs/>
                <w:kern w:val="0"/>
                <w:szCs w:val="21"/>
              </w:rPr>
            </w:pPr>
            <w:r>
              <w:rPr>
                <w:rFonts w:ascii="仿宋" w:eastAsia="仿宋" w:hAnsi="仿宋" w:cs="仿宋" w:hint="eastAsia"/>
                <w:b/>
                <w:bCs/>
                <w:kern w:val="0"/>
                <w:szCs w:val="21"/>
              </w:rPr>
              <w:t>工作标准</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b/>
                <w:bCs/>
                <w:kern w:val="0"/>
                <w:szCs w:val="21"/>
              </w:rPr>
            </w:pPr>
            <w:r>
              <w:rPr>
                <w:rFonts w:ascii="仿宋" w:eastAsia="仿宋" w:hAnsi="仿宋" w:cs="仿宋" w:hint="eastAsia"/>
                <w:b/>
                <w:bCs/>
                <w:kern w:val="0"/>
                <w:szCs w:val="21"/>
              </w:rPr>
              <w:t>工作周期</w:t>
            </w:r>
          </w:p>
        </w:tc>
      </w:tr>
      <w:tr w:rsidR="002B3043" w:rsidRPr="00B72510">
        <w:trPr>
          <w:trHeight w:val="412"/>
        </w:trPr>
        <w:tc>
          <w:tcPr>
            <w:tcW w:w="1080" w:type="dxa"/>
            <w:vMerge w:val="restart"/>
            <w:tcBorders>
              <w:top w:val="nil"/>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仪容仪表服务态度工作考勤</w:t>
            </w: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w:t>
            </w:r>
            <w:r>
              <w:rPr>
                <w:rFonts w:ascii="仿宋" w:eastAsia="仿宋" w:hAnsi="仿宋" w:cs="仿宋" w:hint="eastAsia"/>
                <w:kern w:val="0"/>
                <w:szCs w:val="21"/>
              </w:rPr>
              <w:t>、仪容仪表</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工作服干净、工作牌整齐</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每日</w:t>
            </w:r>
          </w:p>
        </w:tc>
      </w:tr>
      <w:tr w:rsidR="002B3043" w:rsidRPr="00B72510">
        <w:trPr>
          <w:trHeight w:val="375"/>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2</w:t>
            </w:r>
            <w:r>
              <w:rPr>
                <w:rFonts w:ascii="仿宋" w:eastAsia="仿宋" w:hAnsi="仿宋" w:cs="仿宋" w:hint="eastAsia"/>
                <w:kern w:val="0"/>
                <w:szCs w:val="21"/>
              </w:rPr>
              <w:t>、服务态度</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服务到位、礼仪礼节到位</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w:t>
            </w:r>
          </w:p>
        </w:tc>
      </w:tr>
      <w:tr w:rsidR="002B3043" w:rsidRPr="00B72510">
        <w:trPr>
          <w:trHeight w:val="306"/>
        </w:trPr>
        <w:tc>
          <w:tcPr>
            <w:tcW w:w="1080" w:type="dxa"/>
            <w:vMerge/>
            <w:tcBorders>
              <w:left w:val="single" w:sz="4" w:space="0" w:color="000000"/>
              <w:bottom w:val="single" w:sz="4" w:space="0" w:color="auto"/>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3</w:t>
            </w:r>
            <w:r>
              <w:rPr>
                <w:rFonts w:ascii="仿宋" w:eastAsia="仿宋" w:hAnsi="仿宋" w:cs="仿宋" w:hint="eastAsia"/>
                <w:kern w:val="0"/>
                <w:szCs w:val="21"/>
              </w:rPr>
              <w:t>、工作考勤</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按时上下班及打卡、不聚众聊天、做好相关的巡查记录</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w:t>
            </w:r>
          </w:p>
        </w:tc>
      </w:tr>
      <w:tr w:rsidR="002B3043" w:rsidRPr="00B72510">
        <w:trPr>
          <w:trHeight w:val="432"/>
        </w:trPr>
        <w:tc>
          <w:tcPr>
            <w:tcW w:w="1080" w:type="dxa"/>
            <w:vMerge w:val="restart"/>
            <w:tcBorders>
              <w:top w:val="nil"/>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大厅、走廊等公共区域</w:t>
            </w:r>
          </w:p>
          <w:p w:rsidR="002B3043" w:rsidRDefault="002B3043">
            <w:pPr>
              <w:widowControl/>
              <w:spacing w:line="456" w:lineRule="exact"/>
              <w:rPr>
                <w:rFonts w:ascii="仿宋" w:eastAsia="仿宋" w:hAnsi="仿宋" w:cs="仿宋"/>
                <w:kern w:val="0"/>
                <w:szCs w:val="21"/>
              </w:rPr>
            </w:pPr>
          </w:p>
          <w:p w:rsidR="002B3043" w:rsidRDefault="002B3043">
            <w:pPr>
              <w:widowControl/>
              <w:spacing w:line="456" w:lineRule="exact"/>
              <w:rPr>
                <w:rFonts w:ascii="仿宋" w:eastAsia="仿宋" w:hAnsi="仿宋" w:cs="仿宋"/>
                <w:kern w:val="0"/>
                <w:szCs w:val="21"/>
              </w:rPr>
            </w:pPr>
          </w:p>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w:t>
            </w:r>
            <w:r>
              <w:rPr>
                <w:rFonts w:ascii="仿宋" w:eastAsia="仿宋" w:hAnsi="仿宋" w:cs="仿宋" w:hint="eastAsia"/>
                <w:kern w:val="0"/>
                <w:szCs w:val="21"/>
              </w:rPr>
              <w:t>、拣拾公共区域纸屑、烟蒂、杂物等</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无垃圾</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适时</w:t>
            </w:r>
          </w:p>
        </w:tc>
      </w:tr>
      <w:tr w:rsidR="002B3043" w:rsidRPr="00B72510">
        <w:trPr>
          <w:trHeight w:val="402"/>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2</w:t>
            </w:r>
            <w:r>
              <w:rPr>
                <w:rFonts w:ascii="仿宋" w:eastAsia="仿宋" w:hAnsi="仿宋" w:cs="仿宋" w:hint="eastAsia"/>
                <w:kern w:val="0"/>
                <w:szCs w:val="21"/>
              </w:rPr>
              <w:t>、地面清洗</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干净、无污渍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02"/>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3</w:t>
            </w:r>
            <w:r>
              <w:rPr>
                <w:rFonts w:ascii="仿宋" w:eastAsia="仿宋" w:hAnsi="仿宋" w:cs="仿宋" w:hint="eastAsia"/>
                <w:kern w:val="0"/>
                <w:szCs w:val="21"/>
              </w:rPr>
              <w:t>、</w:t>
            </w:r>
            <w:r>
              <w:rPr>
                <w:rFonts w:ascii="仿宋" w:eastAsia="仿宋" w:hAnsi="仿宋" w:cs="仿宋"/>
                <w:kern w:val="0"/>
                <w:szCs w:val="21"/>
              </w:rPr>
              <w:t>2</w:t>
            </w:r>
            <w:r>
              <w:rPr>
                <w:rFonts w:ascii="仿宋" w:eastAsia="仿宋" w:hAnsi="仿宋" w:cs="仿宋" w:hint="eastAsia"/>
                <w:kern w:val="0"/>
                <w:szCs w:val="21"/>
              </w:rPr>
              <w:t>米以下的玻璃、墙面的保洁</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干净、无污渍、无蜘蛛网</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02"/>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4</w:t>
            </w:r>
            <w:r>
              <w:rPr>
                <w:rFonts w:ascii="仿宋" w:eastAsia="仿宋" w:hAnsi="仿宋" w:cs="仿宋" w:hint="eastAsia"/>
                <w:kern w:val="0"/>
                <w:szCs w:val="21"/>
              </w:rPr>
              <w:t>、</w:t>
            </w:r>
            <w:r>
              <w:rPr>
                <w:rFonts w:ascii="仿宋" w:eastAsia="仿宋" w:hAnsi="仿宋" w:cs="仿宋"/>
                <w:kern w:val="0"/>
                <w:szCs w:val="21"/>
              </w:rPr>
              <w:t>2</w:t>
            </w:r>
            <w:r>
              <w:rPr>
                <w:rFonts w:ascii="仿宋" w:eastAsia="仿宋" w:hAnsi="仿宋" w:cs="仿宋" w:hint="eastAsia"/>
                <w:kern w:val="0"/>
                <w:szCs w:val="21"/>
              </w:rPr>
              <w:t>米以上的玻璃、墙面的保洁</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干净、无污渍、无蜘蛛网</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每周</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17"/>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5</w:t>
            </w:r>
            <w:r>
              <w:rPr>
                <w:rFonts w:ascii="仿宋" w:eastAsia="仿宋" w:hAnsi="仿宋" w:cs="仿宋" w:hint="eastAsia"/>
                <w:kern w:val="0"/>
                <w:szCs w:val="21"/>
              </w:rPr>
              <w:t>、消防设备保洁</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无灰尘、污渍，无乱张贴广告</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每周</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02"/>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6</w:t>
            </w:r>
            <w:r>
              <w:rPr>
                <w:rFonts w:ascii="仿宋" w:eastAsia="仿宋" w:hAnsi="仿宋" w:cs="仿宋" w:hint="eastAsia"/>
                <w:kern w:val="0"/>
                <w:szCs w:val="21"/>
              </w:rPr>
              <w:t>、拖把间清洗、擦拭</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干净、整齐</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2</w:t>
            </w:r>
            <w:r>
              <w:rPr>
                <w:rFonts w:ascii="仿宋" w:eastAsia="仿宋" w:hAnsi="仿宋" w:cs="仿宋" w:hint="eastAsia"/>
                <w:kern w:val="0"/>
                <w:szCs w:val="21"/>
              </w:rPr>
              <w:t>次</w:t>
            </w:r>
          </w:p>
        </w:tc>
      </w:tr>
      <w:tr w:rsidR="002B3043" w:rsidRPr="00B72510">
        <w:trPr>
          <w:trHeight w:val="432"/>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7</w:t>
            </w:r>
            <w:r>
              <w:rPr>
                <w:rFonts w:ascii="仿宋" w:eastAsia="仿宋" w:hAnsi="仿宋" w:cs="仿宋" w:hint="eastAsia"/>
                <w:kern w:val="0"/>
                <w:szCs w:val="21"/>
              </w:rPr>
              <w:t>、踢脚线、墙角擦拭</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无灰尘、手印、污渍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每周</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306"/>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8</w:t>
            </w:r>
            <w:r>
              <w:rPr>
                <w:rFonts w:ascii="仿宋" w:eastAsia="仿宋" w:hAnsi="仿宋" w:cs="仿宋" w:hint="eastAsia"/>
                <w:kern w:val="0"/>
                <w:szCs w:val="21"/>
              </w:rPr>
              <w:t>、公共区域内绿化、陈设品擦拭除尘</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无灰尘、污渍，盆内无垃圾落叶</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每周两次</w:t>
            </w:r>
          </w:p>
        </w:tc>
      </w:tr>
      <w:tr w:rsidR="002B3043" w:rsidRPr="00B72510">
        <w:trPr>
          <w:trHeight w:val="402"/>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9</w:t>
            </w:r>
            <w:r>
              <w:rPr>
                <w:rFonts w:ascii="仿宋" w:eastAsia="仿宋" w:hAnsi="仿宋" w:cs="仿宋" w:hint="eastAsia"/>
                <w:kern w:val="0"/>
                <w:szCs w:val="21"/>
              </w:rPr>
              <w:t>、天花板、出风口的除尘</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干净、无目视灰尘</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每月</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02"/>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10</w:t>
            </w:r>
            <w:r>
              <w:rPr>
                <w:rFonts w:ascii="仿宋" w:eastAsia="仿宋" w:hAnsi="仿宋" w:cs="仿宋" w:hint="eastAsia"/>
                <w:kern w:val="0"/>
                <w:szCs w:val="21"/>
              </w:rPr>
              <w:t>、收集垃圾倒入指定垃圾箱内</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无垃圾、积水、污渍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每日两次</w:t>
            </w:r>
          </w:p>
        </w:tc>
      </w:tr>
      <w:tr w:rsidR="002B3043" w:rsidRPr="00B72510">
        <w:trPr>
          <w:trHeight w:val="432"/>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11</w:t>
            </w:r>
            <w:r>
              <w:rPr>
                <w:rFonts w:ascii="仿宋" w:eastAsia="仿宋" w:hAnsi="仿宋" w:cs="仿宋" w:hint="eastAsia"/>
                <w:kern w:val="0"/>
                <w:szCs w:val="21"/>
              </w:rPr>
              <w:t>、清倒垃圾箱，并抹净表面</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无垃圾、水渍、污渍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2</w:t>
            </w:r>
            <w:r>
              <w:rPr>
                <w:rFonts w:ascii="仿宋" w:eastAsia="仿宋" w:hAnsi="仿宋" w:cs="仿宋" w:hint="eastAsia"/>
                <w:kern w:val="0"/>
                <w:szCs w:val="21"/>
              </w:rPr>
              <w:t>次</w:t>
            </w:r>
          </w:p>
        </w:tc>
      </w:tr>
      <w:tr w:rsidR="002B3043" w:rsidRPr="00B72510">
        <w:trPr>
          <w:trHeight w:val="2255"/>
        </w:trPr>
        <w:tc>
          <w:tcPr>
            <w:tcW w:w="1080" w:type="dxa"/>
            <w:vMerge/>
            <w:tcBorders>
              <w:left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12</w:t>
            </w:r>
            <w:r>
              <w:rPr>
                <w:rFonts w:ascii="仿宋" w:eastAsia="仿宋" w:hAnsi="仿宋" w:cs="仿宋" w:hint="eastAsia"/>
                <w:kern w:val="0"/>
                <w:szCs w:val="21"/>
              </w:rPr>
              <w:t>、垃圾箱、果皮箱、地面、茶水间、拖把间等相关公共区域</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无垃圾、水渍、污渍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rPr>
                <w:rFonts w:ascii="仿宋" w:eastAsia="仿宋" w:hAnsi="仿宋" w:cs="仿宋"/>
                <w:kern w:val="0"/>
                <w:szCs w:val="21"/>
              </w:rPr>
            </w:pPr>
            <w:r>
              <w:rPr>
                <w:rFonts w:ascii="仿宋" w:eastAsia="仿宋" w:hAnsi="仿宋" w:cs="仿宋" w:hint="eastAsia"/>
                <w:kern w:val="0"/>
                <w:szCs w:val="21"/>
              </w:rPr>
              <w:t>每日至少清洁</w:t>
            </w:r>
            <w:r>
              <w:rPr>
                <w:rFonts w:ascii="仿宋" w:eastAsia="仿宋" w:hAnsi="仿宋" w:cs="仿宋"/>
                <w:kern w:val="0"/>
                <w:szCs w:val="21"/>
              </w:rPr>
              <w:t>2</w:t>
            </w:r>
            <w:r>
              <w:rPr>
                <w:rFonts w:ascii="仿宋" w:eastAsia="仿宋" w:hAnsi="仿宋" w:cs="仿宋" w:hint="eastAsia"/>
                <w:kern w:val="0"/>
                <w:szCs w:val="21"/>
              </w:rPr>
              <w:t>次，每</w:t>
            </w:r>
            <w:r>
              <w:rPr>
                <w:rFonts w:ascii="仿宋" w:eastAsia="仿宋" w:hAnsi="仿宋" w:cs="仿宋"/>
                <w:kern w:val="0"/>
                <w:szCs w:val="21"/>
              </w:rPr>
              <w:t>1</w:t>
            </w:r>
            <w:r>
              <w:rPr>
                <w:rFonts w:ascii="仿宋" w:eastAsia="仿宋" w:hAnsi="仿宋" w:cs="仿宋" w:hint="eastAsia"/>
                <w:kern w:val="0"/>
                <w:szCs w:val="21"/>
              </w:rPr>
              <w:t>小时巡视一遍</w:t>
            </w:r>
          </w:p>
        </w:tc>
      </w:tr>
      <w:tr w:rsidR="002B3043" w:rsidRPr="00B72510">
        <w:trPr>
          <w:trHeight w:val="432"/>
        </w:trPr>
        <w:tc>
          <w:tcPr>
            <w:tcW w:w="1080" w:type="dxa"/>
            <w:vMerge/>
            <w:tcBorders>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13</w:t>
            </w:r>
            <w:r>
              <w:rPr>
                <w:rFonts w:ascii="仿宋" w:eastAsia="仿宋" w:hAnsi="仿宋" w:cs="仿宋" w:hint="eastAsia"/>
                <w:kern w:val="0"/>
                <w:szCs w:val="21"/>
              </w:rPr>
              <w:t>、关注天气变化，及时关门、关窗</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防止特殊天气损毁</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适时</w:t>
            </w:r>
          </w:p>
        </w:tc>
      </w:tr>
      <w:tr w:rsidR="002B3043" w:rsidRPr="00B72510">
        <w:trPr>
          <w:trHeight w:val="306"/>
        </w:trPr>
        <w:tc>
          <w:tcPr>
            <w:tcW w:w="1080" w:type="dxa"/>
            <w:vMerge w:val="restart"/>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卫生间</w:t>
            </w: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w:t>
            </w:r>
            <w:r>
              <w:rPr>
                <w:rFonts w:ascii="仿宋" w:eastAsia="仿宋" w:hAnsi="仿宋" w:cs="仿宋" w:hint="eastAsia"/>
                <w:kern w:val="0"/>
                <w:szCs w:val="21"/>
              </w:rPr>
              <w:t>、及时清理垃圾桶内垃圾，并保持垃圾桶洁净</w:t>
            </w:r>
          </w:p>
        </w:tc>
        <w:tc>
          <w:tcPr>
            <w:tcW w:w="3117" w:type="dxa"/>
            <w:vMerge w:val="restart"/>
            <w:tcBorders>
              <w:top w:val="nil"/>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畅通，无垃圾、污渍、异味，保持卫生间干爽</w:t>
            </w:r>
          </w:p>
        </w:tc>
        <w:tc>
          <w:tcPr>
            <w:tcW w:w="1163" w:type="dxa"/>
            <w:vMerge w:val="restart"/>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r>
              <w:rPr>
                <w:rFonts w:ascii="仿宋" w:eastAsia="仿宋" w:hAnsi="仿宋" w:cs="仿宋" w:hint="eastAsia"/>
                <w:kern w:val="0"/>
                <w:szCs w:val="21"/>
              </w:rPr>
              <w:t>每日至少清洁</w:t>
            </w:r>
            <w:r>
              <w:rPr>
                <w:rFonts w:ascii="仿宋" w:eastAsia="仿宋" w:hAnsi="仿宋" w:cs="仿宋"/>
                <w:kern w:val="0"/>
                <w:szCs w:val="21"/>
              </w:rPr>
              <w:t>2</w:t>
            </w:r>
            <w:r>
              <w:rPr>
                <w:rFonts w:ascii="仿宋" w:eastAsia="仿宋" w:hAnsi="仿宋" w:cs="仿宋" w:hint="eastAsia"/>
                <w:kern w:val="0"/>
                <w:szCs w:val="21"/>
              </w:rPr>
              <w:t>次，随时巡视检查</w:t>
            </w:r>
          </w:p>
        </w:tc>
      </w:tr>
      <w:tr w:rsidR="002B3043" w:rsidRPr="00B72510">
        <w:trPr>
          <w:trHeight w:val="46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2</w:t>
            </w:r>
            <w:r>
              <w:rPr>
                <w:rFonts w:ascii="仿宋" w:eastAsia="仿宋" w:hAnsi="仿宋" w:cs="仿宋" w:hint="eastAsia"/>
                <w:kern w:val="0"/>
                <w:szCs w:val="21"/>
              </w:rPr>
              <w:t>、洗手池、大便池、小便池、地漏疏通，如有污垢、锈渍，用清洁剂清洗</w:t>
            </w:r>
          </w:p>
        </w:tc>
        <w:tc>
          <w:tcPr>
            <w:tcW w:w="3117" w:type="dxa"/>
            <w:vMerge/>
            <w:tcBorders>
              <w:top w:val="nil"/>
              <w:left w:val="nil"/>
              <w:bottom w:val="single" w:sz="4" w:space="0" w:color="000000"/>
              <w:right w:val="single" w:sz="4" w:space="0" w:color="000000"/>
            </w:tcBorders>
            <w:vAlign w:val="center"/>
          </w:tcPr>
          <w:p w:rsidR="002B3043" w:rsidRDefault="002B3043">
            <w:pPr>
              <w:widowControl/>
              <w:spacing w:line="456" w:lineRule="exact"/>
              <w:jc w:val="left"/>
              <w:rPr>
                <w:rFonts w:ascii="仿宋" w:eastAsia="仿宋" w:hAnsi="仿宋" w:cs="仿宋"/>
                <w:kern w:val="0"/>
                <w:szCs w:val="21"/>
              </w:rPr>
            </w:pP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7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3</w:t>
            </w:r>
            <w:r>
              <w:rPr>
                <w:rFonts w:ascii="仿宋" w:eastAsia="仿宋" w:hAnsi="仿宋" w:cs="仿宋" w:hint="eastAsia"/>
                <w:kern w:val="0"/>
                <w:szCs w:val="21"/>
              </w:rPr>
              <w:t>、地漏、下水管道疏通</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畅通，无积水</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7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4</w:t>
            </w:r>
            <w:r>
              <w:rPr>
                <w:rFonts w:ascii="仿宋" w:eastAsia="仿宋" w:hAnsi="仿宋" w:cs="仿宋" w:hint="eastAsia"/>
                <w:kern w:val="0"/>
                <w:szCs w:val="21"/>
              </w:rPr>
              <w:t>、卫生间门擦拭</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无污渍、水渍</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3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5</w:t>
            </w:r>
            <w:r>
              <w:rPr>
                <w:rFonts w:ascii="仿宋" w:eastAsia="仿宋" w:hAnsi="仿宋" w:cs="仿宋" w:hint="eastAsia"/>
                <w:kern w:val="0"/>
                <w:szCs w:val="21"/>
              </w:rPr>
              <w:t>、卫生间地面拖洗</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无垃圾、积水</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3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6</w:t>
            </w:r>
            <w:r>
              <w:rPr>
                <w:rFonts w:ascii="仿宋" w:eastAsia="仿宋" w:hAnsi="仿宋" w:cs="仿宋" w:hint="eastAsia"/>
                <w:kern w:val="0"/>
                <w:szCs w:val="21"/>
              </w:rPr>
              <w:t>、卫生间墙面擦洗</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干净、无污渍、无蜘蛛网</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0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7</w:t>
            </w:r>
            <w:r>
              <w:rPr>
                <w:rFonts w:ascii="仿宋" w:eastAsia="仿宋" w:hAnsi="仿宋" w:cs="仿宋" w:hint="eastAsia"/>
                <w:kern w:val="0"/>
                <w:szCs w:val="21"/>
              </w:rPr>
              <w:t>、卫生间大便器擦洗</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无污渍、杂物等</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1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8</w:t>
            </w:r>
            <w:r>
              <w:rPr>
                <w:rFonts w:ascii="仿宋" w:eastAsia="仿宋" w:hAnsi="仿宋" w:cs="仿宋" w:hint="eastAsia"/>
                <w:kern w:val="0"/>
                <w:szCs w:val="21"/>
              </w:rPr>
              <w:t>、卫生间小便器清洗擦拭</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无杂物、尿渍、污渍</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7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9</w:t>
            </w:r>
            <w:r>
              <w:rPr>
                <w:rFonts w:ascii="仿宋" w:eastAsia="仿宋" w:hAnsi="仿宋" w:cs="仿宋" w:hint="eastAsia"/>
                <w:kern w:val="0"/>
                <w:szCs w:val="21"/>
              </w:rPr>
              <w:t>、卫生间卷纸盒擦拭检查</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无污渍、无缺纸</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0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10</w:t>
            </w:r>
            <w:r>
              <w:rPr>
                <w:rFonts w:ascii="仿宋" w:eastAsia="仿宋" w:hAnsi="仿宋" w:cs="仿宋" w:hint="eastAsia"/>
                <w:kern w:val="0"/>
                <w:szCs w:val="21"/>
              </w:rPr>
              <w:t>、卫生间洗手池清洗擦拭</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无杂物、污渍</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38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11</w:t>
            </w:r>
            <w:r>
              <w:rPr>
                <w:rFonts w:ascii="仿宋" w:eastAsia="仿宋" w:hAnsi="仿宋" w:cs="仿宋" w:hint="eastAsia"/>
                <w:kern w:val="0"/>
                <w:szCs w:val="21"/>
              </w:rPr>
              <w:t>、洗手池台面、镜子擦拭</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无积水、杂物，</w:t>
            </w:r>
          </w:p>
        </w:tc>
        <w:tc>
          <w:tcPr>
            <w:tcW w:w="1163" w:type="dxa"/>
            <w:vMerge w:val="restart"/>
            <w:tcBorders>
              <w:top w:val="nil"/>
              <w:left w:val="nil"/>
              <w:bottom w:val="single" w:sz="4" w:space="0" w:color="000000"/>
              <w:right w:val="single" w:sz="4" w:space="0" w:color="000000"/>
            </w:tcBorders>
            <w:vAlign w:val="center"/>
          </w:tcPr>
          <w:p w:rsidR="002B3043" w:rsidRDefault="002B3043">
            <w:pPr>
              <w:widowControl/>
              <w:spacing w:line="456" w:lineRule="exact"/>
              <w:jc w:val="left"/>
              <w:rPr>
                <w:rFonts w:ascii="仿宋" w:eastAsia="仿宋" w:hAnsi="仿宋" w:cs="仿宋"/>
                <w:kern w:val="0"/>
                <w:szCs w:val="21"/>
              </w:rPr>
            </w:pPr>
          </w:p>
        </w:tc>
      </w:tr>
      <w:tr w:rsidR="002B3043" w:rsidRPr="00B72510">
        <w:trPr>
          <w:trHeight w:val="40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12</w:t>
            </w:r>
            <w:r>
              <w:rPr>
                <w:rFonts w:ascii="仿宋" w:eastAsia="仿宋" w:hAnsi="仿宋" w:cs="仿宋" w:hint="eastAsia"/>
                <w:kern w:val="0"/>
                <w:szCs w:val="21"/>
              </w:rPr>
              <w:t>、洗手液盒子擦拭检查</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无污渍、锈渍，无缺液</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38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13</w:t>
            </w:r>
            <w:r>
              <w:rPr>
                <w:rFonts w:ascii="仿宋" w:eastAsia="仿宋" w:hAnsi="仿宋" w:cs="仿宋" w:hint="eastAsia"/>
                <w:kern w:val="0"/>
                <w:szCs w:val="21"/>
              </w:rPr>
              <w:t>、不锈钢器制品擦拭</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明亮、洁净</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0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14</w:t>
            </w:r>
            <w:r>
              <w:rPr>
                <w:rFonts w:ascii="仿宋" w:eastAsia="仿宋" w:hAnsi="仿宋" w:cs="仿宋" w:hint="eastAsia"/>
                <w:kern w:val="0"/>
                <w:szCs w:val="21"/>
              </w:rPr>
              <w:t>、小便池放置卫生球</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无异味、不间断</w:t>
            </w:r>
          </w:p>
        </w:tc>
        <w:tc>
          <w:tcPr>
            <w:tcW w:w="1163" w:type="dxa"/>
            <w:vMerge/>
            <w:tcBorders>
              <w:top w:val="nil"/>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left"/>
              <w:rPr>
                <w:rFonts w:ascii="仿宋" w:eastAsia="仿宋" w:hAnsi="仿宋" w:cs="仿宋"/>
                <w:kern w:val="0"/>
                <w:szCs w:val="21"/>
              </w:rPr>
            </w:pPr>
          </w:p>
        </w:tc>
      </w:tr>
      <w:tr w:rsidR="002B3043" w:rsidRPr="00B72510">
        <w:trPr>
          <w:trHeight w:val="447"/>
        </w:trPr>
        <w:tc>
          <w:tcPr>
            <w:tcW w:w="1080" w:type="dxa"/>
            <w:vMerge w:val="restart"/>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楼梯</w:t>
            </w: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w:t>
            </w:r>
            <w:r>
              <w:rPr>
                <w:rFonts w:ascii="仿宋" w:eastAsia="仿宋" w:hAnsi="仿宋" w:cs="仿宋" w:hint="eastAsia"/>
                <w:kern w:val="0"/>
                <w:szCs w:val="21"/>
              </w:rPr>
              <w:t>、扶手、闭门器除尘</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无灰尘</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306"/>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2</w:t>
            </w:r>
            <w:r>
              <w:rPr>
                <w:rFonts w:ascii="仿宋" w:eastAsia="仿宋" w:hAnsi="仿宋" w:cs="仿宋" w:hint="eastAsia"/>
                <w:kern w:val="0"/>
                <w:szCs w:val="21"/>
              </w:rPr>
              <w:t>、楼梯地面、墙面及梯阶清扫、擦拭除尘及拣拾垃圾</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无灰尘、无污渍、无蜘蛛网</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每周两次</w:t>
            </w:r>
          </w:p>
        </w:tc>
      </w:tr>
      <w:tr w:rsidR="002B3043" w:rsidRPr="00B72510">
        <w:trPr>
          <w:trHeight w:val="40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3</w:t>
            </w:r>
            <w:r>
              <w:rPr>
                <w:rFonts w:ascii="仿宋" w:eastAsia="仿宋" w:hAnsi="仿宋" w:cs="仿宋" w:hint="eastAsia"/>
                <w:kern w:val="0"/>
                <w:szCs w:val="21"/>
              </w:rPr>
              <w:t>、消防栓、灭火器等擦拭除尘</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无锈、无灰尘</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1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4</w:t>
            </w:r>
            <w:r>
              <w:rPr>
                <w:rFonts w:ascii="仿宋" w:eastAsia="仿宋" w:hAnsi="仿宋" w:cs="仿宋" w:hint="eastAsia"/>
                <w:kern w:val="0"/>
                <w:szCs w:val="21"/>
              </w:rPr>
              <w:t>、楼梯地面及梯阶刷洗</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无垃圾、灰尘、积水</w:t>
            </w:r>
          </w:p>
        </w:tc>
        <w:tc>
          <w:tcPr>
            <w:tcW w:w="1163" w:type="dxa"/>
            <w:tcBorders>
              <w:top w:val="single" w:sz="4" w:space="0" w:color="000000"/>
              <w:left w:val="nil"/>
              <w:bottom w:val="single" w:sz="4" w:space="0" w:color="000000"/>
              <w:right w:val="single" w:sz="4" w:space="0" w:color="000000"/>
            </w:tcBorders>
            <w:vAlign w:val="center"/>
          </w:tcPr>
          <w:p w:rsidR="002B3043" w:rsidRDefault="002B3043" w:rsidP="002B3043">
            <w:pPr>
              <w:widowControl/>
              <w:spacing w:line="456" w:lineRule="exact"/>
              <w:ind w:left="31680" w:hangingChars="51" w:firstLine="31680"/>
              <w:jc w:val="center"/>
              <w:rPr>
                <w:rFonts w:ascii="仿宋" w:eastAsia="仿宋" w:hAnsi="仿宋" w:cs="仿宋"/>
                <w:kern w:val="0"/>
                <w:szCs w:val="21"/>
              </w:rPr>
            </w:pPr>
            <w:r>
              <w:rPr>
                <w:rFonts w:ascii="仿宋" w:eastAsia="仿宋" w:hAnsi="仿宋" w:cs="仿宋" w:hint="eastAsia"/>
                <w:kern w:val="0"/>
                <w:szCs w:val="21"/>
              </w:rPr>
              <w:t>每周</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32"/>
        </w:trPr>
        <w:tc>
          <w:tcPr>
            <w:tcW w:w="1080" w:type="dxa"/>
            <w:vMerge w:val="restart"/>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外围（门前三包区域为楼前</w:t>
            </w:r>
            <w:r>
              <w:rPr>
                <w:rFonts w:ascii="仿宋" w:eastAsia="仿宋" w:hAnsi="仿宋" w:cs="仿宋"/>
                <w:kern w:val="0"/>
                <w:szCs w:val="21"/>
              </w:rPr>
              <w:t>3m</w:t>
            </w:r>
            <w:r>
              <w:rPr>
                <w:rFonts w:ascii="仿宋" w:eastAsia="仿宋" w:hAnsi="仿宋" w:cs="仿宋" w:hint="eastAsia"/>
                <w:kern w:val="0"/>
                <w:szCs w:val="21"/>
              </w:rPr>
              <w:t>以内）</w:t>
            </w:r>
          </w:p>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1</w:t>
            </w:r>
            <w:r>
              <w:rPr>
                <w:rFonts w:ascii="仿宋" w:eastAsia="仿宋" w:hAnsi="仿宋" w:cs="仿宋" w:hint="eastAsia"/>
                <w:kern w:val="0"/>
                <w:szCs w:val="21"/>
              </w:rPr>
              <w:t>、外围责任区域地面的清扫</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干净、无垃圾</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3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2</w:t>
            </w:r>
            <w:r>
              <w:rPr>
                <w:rFonts w:ascii="仿宋" w:eastAsia="仿宋" w:hAnsi="仿宋" w:cs="仿宋" w:hint="eastAsia"/>
                <w:kern w:val="0"/>
                <w:szCs w:val="21"/>
              </w:rPr>
              <w:t>、水泥地面的冲刷</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干净、无污渍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每月</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306"/>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3</w:t>
            </w:r>
            <w:r>
              <w:rPr>
                <w:rFonts w:ascii="仿宋" w:eastAsia="仿宋" w:hAnsi="仿宋" w:cs="仿宋" w:hint="eastAsia"/>
                <w:kern w:val="0"/>
                <w:szCs w:val="21"/>
              </w:rPr>
              <w:t>、清理草坪花圃散落废纸、烟蒂、杂物</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无垃圾</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适时</w:t>
            </w:r>
          </w:p>
        </w:tc>
      </w:tr>
      <w:tr w:rsidR="002B3043" w:rsidRPr="00B72510">
        <w:trPr>
          <w:trHeight w:val="41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4</w:t>
            </w:r>
            <w:r>
              <w:rPr>
                <w:rFonts w:ascii="仿宋" w:eastAsia="仿宋" w:hAnsi="仿宋" w:cs="仿宋" w:hint="eastAsia"/>
                <w:kern w:val="0"/>
                <w:szCs w:val="21"/>
              </w:rPr>
              <w:t>、大楼周围沟渠清洁</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无垃圾、积水，沟渠畅通</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306"/>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5</w:t>
            </w:r>
            <w:r>
              <w:rPr>
                <w:rFonts w:ascii="仿宋" w:eastAsia="仿宋" w:hAnsi="仿宋" w:cs="仿宋" w:hint="eastAsia"/>
                <w:kern w:val="0"/>
                <w:szCs w:val="21"/>
              </w:rPr>
              <w:t>、擦拭室外责任区内各种指示牌、广告牌</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无灰尘、污渍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每日</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17"/>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6</w:t>
            </w:r>
            <w:r>
              <w:rPr>
                <w:rFonts w:ascii="仿宋" w:eastAsia="仿宋" w:hAnsi="仿宋" w:cs="仿宋" w:hint="eastAsia"/>
                <w:kern w:val="0"/>
                <w:szCs w:val="21"/>
              </w:rPr>
              <w:t>、室外灯具擦拭除尘</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无灰尘、污渍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每月</w:t>
            </w:r>
            <w:r>
              <w:rPr>
                <w:rFonts w:ascii="仿宋" w:eastAsia="仿宋" w:hAnsi="仿宋" w:cs="仿宋"/>
                <w:kern w:val="0"/>
                <w:szCs w:val="21"/>
              </w:rPr>
              <w:t>1</w:t>
            </w:r>
            <w:r>
              <w:rPr>
                <w:rFonts w:ascii="仿宋" w:eastAsia="仿宋" w:hAnsi="仿宋" w:cs="仿宋" w:hint="eastAsia"/>
                <w:kern w:val="0"/>
                <w:szCs w:val="21"/>
              </w:rPr>
              <w:t>次</w:t>
            </w:r>
          </w:p>
        </w:tc>
      </w:tr>
      <w:tr w:rsidR="002B3043" w:rsidRPr="00B72510">
        <w:trPr>
          <w:trHeight w:val="46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7</w:t>
            </w:r>
            <w:r>
              <w:rPr>
                <w:rFonts w:ascii="仿宋" w:eastAsia="仿宋" w:hAnsi="仿宋" w:cs="仿宋" w:hint="eastAsia"/>
                <w:kern w:val="0"/>
                <w:szCs w:val="21"/>
              </w:rPr>
              <w:t>、污水篦、雨水篦疏通</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无积水、污渍</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适时</w:t>
            </w:r>
          </w:p>
        </w:tc>
      </w:tr>
      <w:tr w:rsidR="002B3043" w:rsidRPr="00B72510">
        <w:trPr>
          <w:trHeight w:val="462"/>
        </w:trPr>
        <w:tc>
          <w:tcPr>
            <w:tcW w:w="1080" w:type="dxa"/>
            <w:vMerge/>
            <w:tcBorders>
              <w:top w:val="nil"/>
              <w:left w:val="single" w:sz="4" w:space="0" w:color="000000"/>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p>
        </w:tc>
        <w:tc>
          <w:tcPr>
            <w:tcW w:w="371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kern w:val="0"/>
                <w:szCs w:val="21"/>
              </w:rPr>
              <w:t>8</w:t>
            </w:r>
            <w:r>
              <w:rPr>
                <w:rFonts w:ascii="仿宋" w:eastAsia="仿宋" w:hAnsi="仿宋" w:cs="仿宋" w:hint="eastAsia"/>
                <w:kern w:val="0"/>
                <w:szCs w:val="21"/>
              </w:rPr>
              <w:t>、楼外墙周边毒饵站</w:t>
            </w:r>
          </w:p>
        </w:tc>
        <w:tc>
          <w:tcPr>
            <w:tcW w:w="3117"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rPr>
                <w:rFonts w:ascii="仿宋" w:eastAsia="仿宋" w:hAnsi="仿宋" w:cs="仿宋"/>
                <w:kern w:val="0"/>
                <w:szCs w:val="21"/>
              </w:rPr>
            </w:pPr>
            <w:r>
              <w:rPr>
                <w:rFonts w:ascii="仿宋" w:eastAsia="仿宋" w:hAnsi="仿宋" w:cs="仿宋" w:hint="eastAsia"/>
                <w:kern w:val="0"/>
                <w:szCs w:val="21"/>
              </w:rPr>
              <w:t>外观整洁、站内通畅，及时添加毒饵和清理死鼠</w:t>
            </w:r>
          </w:p>
        </w:tc>
        <w:tc>
          <w:tcPr>
            <w:tcW w:w="1163" w:type="dxa"/>
            <w:tcBorders>
              <w:top w:val="single" w:sz="4" w:space="0" w:color="000000"/>
              <w:left w:val="nil"/>
              <w:bottom w:val="single" w:sz="4" w:space="0" w:color="000000"/>
              <w:right w:val="single" w:sz="4" w:space="0" w:color="000000"/>
            </w:tcBorders>
            <w:vAlign w:val="center"/>
          </w:tcPr>
          <w:p w:rsidR="002B3043" w:rsidRDefault="002B3043">
            <w:pPr>
              <w:widowControl/>
              <w:spacing w:line="456" w:lineRule="exact"/>
              <w:jc w:val="center"/>
              <w:rPr>
                <w:rFonts w:ascii="仿宋" w:eastAsia="仿宋" w:hAnsi="仿宋" w:cs="仿宋"/>
                <w:kern w:val="0"/>
                <w:szCs w:val="21"/>
              </w:rPr>
            </w:pPr>
            <w:r>
              <w:rPr>
                <w:rFonts w:ascii="仿宋" w:eastAsia="仿宋" w:hAnsi="仿宋" w:cs="仿宋" w:hint="eastAsia"/>
                <w:kern w:val="0"/>
                <w:szCs w:val="21"/>
              </w:rPr>
              <w:t>每月</w:t>
            </w:r>
            <w:r>
              <w:rPr>
                <w:rFonts w:ascii="仿宋" w:eastAsia="仿宋" w:hAnsi="仿宋" w:cs="仿宋"/>
                <w:kern w:val="0"/>
                <w:szCs w:val="21"/>
              </w:rPr>
              <w:t>1</w:t>
            </w:r>
            <w:r>
              <w:rPr>
                <w:rFonts w:ascii="仿宋" w:eastAsia="仿宋" w:hAnsi="仿宋" w:cs="仿宋" w:hint="eastAsia"/>
                <w:kern w:val="0"/>
                <w:szCs w:val="21"/>
              </w:rPr>
              <w:t>次</w:t>
            </w:r>
          </w:p>
        </w:tc>
      </w:tr>
    </w:tbl>
    <w:p w:rsidR="002B3043" w:rsidRDefault="002B3043" w:rsidP="002B3043">
      <w:pPr>
        <w:spacing w:line="456" w:lineRule="exact"/>
        <w:ind w:firstLineChars="200" w:firstLine="31680"/>
        <w:rPr>
          <w:rFonts w:ascii="仿宋" w:eastAsia="仿宋" w:hAnsi="仿宋" w:cs="宋体"/>
          <w:bCs/>
          <w:sz w:val="28"/>
          <w:szCs w:val="28"/>
        </w:rPr>
      </w:pPr>
      <w:r>
        <w:rPr>
          <w:rFonts w:ascii="仿宋" w:eastAsia="仿宋" w:hAnsi="仿宋" w:cs="宋体"/>
          <w:bCs/>
          <w:sz w:val="28"/>
          <w:szCs w:val="28"/>
        </w:rPr>
        <w:t>2</w:t>
      </w:r>
      <w:r>
        <w:rPr>
          <w:rFonts w:ascii="仿宋" w:eastAsia="仿宋" w:hAnsi="仿宋" w:cs="宋体" w:hint="eastAsia"/>
          <w:bCs/>
          <w:sz w:val="28"/>
          <w:szCs w:val="28"/>
        </w:rPr>
        <w:t>、教学楼宇管理要求</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）对教室所在教学楼进行常规值班管理，开关楼门时间为</w:t>
      </w:r>
      <w:r>
        <w:rPr>
          <w:rFonts w:ascii="仿宋" w:eastAsia="仿宋" w:hAnsi="仿宋" w:cs="宋体"/>
          <w:snapToGrid w:val="0"/>
          <w:color w:val="000000"/>
          <w:sz w:val="28"/>
          <w:szCs w:val="28"/>
        </w:rPr>
        <w:t>7:00-22:00</w:t>
      </w:r>
      <w:r>
        <w:rPr>
          <w:rFonts w:ascii="仿宋" w:eastAsia="仿宋" w:hAnsi="仿宋" w:cs="宋体" w:hint="eastAsia"/>
          <w:snapToGrid w:val="0"/>
          <w:color w:val="000000"/>
          <w:sz w:val="28"/>
          <w:szCs w:val="28"/>
        </w:rPr>
        <w:t>（根据学校要求随时调整）。</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按照教务处的课表安排、调课通知、考试安排等教室使用计划，准时开、关教室门，钥匙不丢不错，不私自借用教室；节假日、寒暑假等假期内，采购人安排重大活动、大型考试、短期培训等需使用教室的活动，按采购人主管部门的要求准时开、关教室门。</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3</w:t>
      </w:r>
      <w:r>
        <w:rPr>
          <w:rFonts w:ascii="仿宋" w:eastAsia="仿宋" w:hAnsi="仿宋" w:cs="宋体" w:hint="eastAsia"/>
          <w:snapToGrid w:val="0"/>
          <w:color w:val="000000"/>
          <w:sz w:val="28"/>
          <w:szCs w:val="28"/>
        </w:rPr>
        <w:t>）保管好多媒体设备的钥匙，每天根据课程表安排向任课老师发放多媒体设备钥匙；下课后，及时整理回收多媒体设备的钥匙。</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4</w:t>
      </w:r>
      <w:r>
        <w:rPr>
          <w:rFonts w:ascii="仿宋" w:eastAsia="仿宋" w:hAnsi="仿宋" w:cs="宋体" w:hint="eastAsia"/>
          <w:snapToGrid w:val="0"/>
          <w:color w:val="000000"/>
          <w:sz w:val="28"/>
          <w:szCs w:val="28"/>
        </w:rPr>
        <w:t>）做好教室使用前的准备工作，及时备齐并补充粉笔、黑板擦、白板笔、白板擦等教学用品（粉笔、黑板擦、白板笔、白板擦由物业服务单位购买补充）。</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5</w:t>
      </w:r>
      <w:r>
        <w:rPr>
          <w:rFonts w:ascii="仿宋" w:eastAsia="仿宋" w:hAnsi="仿宋" w:cs="宋体" w:hint="eastAsia"/>
          <w:snapToGrid w:val="0"/>
          <w:color w:val="000000"/>
          <w:sz w:val="28"/>
          <w:szCs w:val="28"/>
        </w:rPr>
        <w:t>）每天检查所管楼宇内各房间的门（含吸门器）、窗、课桌、椅、灯、开关、插座、电风扇、水电等设施的完好情况，发现问题和故障及时报修；问题解决后要跟踪回访。对于各类教学设备（包括计算机、投影仪、布幕、无线听力系统等多媒体教学设备和桌椅、电灯、窗帘、讲台等基础教学设施）的损坏及时报请有关部门进行处理；</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6</w:t>
      </w:r>
      <w:r>
        <w:rPr>
          <w:rFonts w:ascii="仿宋" w:eastAsia="仿宋" w:hAnsi="仿宋" w:cs="宋体" w:hint="eastAsia"/>
          <w:snapToGrid w:val="0"/>
          <w:color w:val="000000"/>
          <w:sz w:val="28"/>
          <w:szCs w:val="28"/>
        </w:rPr>
        <w:t>）对所管楼宇物业和设施设备要加强巡视检查，特别是教学楼在每天晚自习后应全面清场锁门，检查关闭水电设备以确保安全。</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7</w:t>
      </w:r>
      <w:r>
        <w:rPr>
          <w:rFonts w:ascii="仿宋" w:eastAsia="仿宋" w:hAnsi="仿宋" w:cs="宋体" w:hint="eastAsia"/>
          <w:snapToGrid w:val="0"/>
          <w:color w:val="000000"/>
          <w:sz w:val="28"/>
          <w:szCs w:val="28"/>
        </w:rPr>
        <w:t>）对教学楼内的教室进行动态管理、巡查，确保满足教学及正常使用需要。楼宇管理员应不断巡查教室使用情况，遇到自习学生人数较多，自习课室较为拥挤时，应及时增开备用教室。对于没人使用的教室，应及时关闭电灯，教室空置率不高于</w:t>
      </w:r>
      <w:r>
        <w:rPr>
          <w:rFonts w:ascii="仿宋" w:eastAsia="仿宋" w:hAnsi="仿宋" w:cs="宋体"/>
          <w:snapToGrid w:val="0"/>
          <w:color w:val="000000"/>
          <w:sz w:val="28"/>
          <w:szCs w:val="28"/>
        </w:rPr>
        <w:t>50%</w:t>
      </w:r>
      <w:r>
        <w:rPr>
          <w:rFonts w:ascii="仿宋" w:eastAsia="仿宋" w:hAnsi="仿宋" w:cs="宋体" w:hint="eastAsia"/>
          <w:snapToGrid w:val="0"/>
          <w:color w:val="000000"/>
          <w:sz w:val="28"/>
          <w:szCs w:val="28"/>
        </w:rPr>
        <w:t>，做到高效节约，避免浪费。</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8</w:t>
      </w:r>
      <w:r>
        <w:rPr>
          <w:rFonts w:ascii="仿宋" w:eastAsia="仿宋" w:hAnsi="仿宋" w:cs="宋体" w:hint="eastAsia"/>
          <w:snapToGrid w:val="0"/>
          <w:color w:val="000000"/>
          <w:sz w:val="28"/>
          <w:szCs w:val="28"/>
        </w:rPr>
        <w:t>）保持教学区（特别是教学楼）的安静，及时制止大声喧哗等影响教学秩序的行为。</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9</w:t>
      </w:r>
      <w:r>
        <w:rPr>
          <w:rFonts w:ascii="仿宋" w:eastAsia="仿宋" w:hAnsi="仿宋" w:cs="宋体" w:hint="eastAsia"/>
          <w:snapToGrid w:val="0"/>
          <w:color w:val="000000"/>
          <w:sz w:val="28"/>
          <w:szCs w:val="28"/>
        </w:rPr>
        <w:t>）</w:t>
      </w:r>
      <w:r>
        <w:rPr>
          <w:rFonts w:ascii="仿宋" w:eastAsia="仿宋" w:hAnsi="仿宋" w:cs="宋体" w:hint="eastAsia"/>
          <w:sz w:val="28"/>
          <w:szCs w:val="28"/>
        </w:rPr>
        <w:t>如遇到</w:t>
      </w:r>
      <w:r>
        <w:rPr>
          <w:rFonts w:ascii="仿宋" w:eastAsia="仿宋" w:hAnsi="仿宋" w:cs="宋体" w:hint="eastAsia"/>
          <w:snapToGrid w:val="0"/>
          <w:color w:val="000000"/>
          <w:sz w:val="28"/>
          <w:szCs w:val="28"/>
        </w:rPr>
        <w:t>节假日、寒暑假学校举办的重大活动、大型考试、短期培训等任务，应服从大局，保质保量的完成保洁工作，并能够完成采购人主管部门交办的其他临时性工作任务。</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bCs/>
          <w:sz w:val="28"/>
          <w:szCs w:val="28"/>
        </w:rPr>
        <w:t>3</w:t>
      </w:r>
      <w:r>
        <w:rPr>
          <w:rFonts w:ascii="仿宋" w:eastAsia="仿宋" w:hAnsi="仿宋" w:cs="宋体" w:hint="eastAsia"/>
          <w:bCs/>
          <w:sz w:val="28"/>
          <w:szCs w:val="28"/>
        </w:rPr>
        <w:t>、校园道路及其他公共环境保洁要求与标准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2693"/>
        <w:gridCol w:w="3402"/>
      </w:tblGrid>
      <w:tr w:rsidR="002B3043" w:rsidRPr="00B72510">
        <w:trPr>
          <w:trHeight w:val="514"/>
        </w:trPr>
        <w:tc>
          <w:tcPr>
            <w:tcW w:w="2836" w:type="dxa"/>
          </w:tcPr>
          <w:p w:rsidR="002B3043" w:rsidRDefault="002B3043">
            <w:pPr>
              <w:spacing w:line="456" w:lineRule="exact"/>
              <w:jc w:val="center"/>
              <w:rPr>
                <w:rFonts w:ascii="仿宋" w:eastAsia="仿宋" w:hAnsi="仿宋" w:cs="仿宋"/>
                <w:b/>
                <w:szCs w:val="21"/>
              </w:rPr>
            </w:pPr>
            <w:r>
              <w:rPr>
                <w:rFonts w:ascii="仿宋" w:eastAsia="仿宋" w:hAnsi="仿宋" w:cs="仿宋" w:hint="eastAsia"/>
                <w:b/>
                <w:szCs w:val="21"/>
              </w:rPr>
              <w:t>作业项目</w:t>
            </w:r>
          </w:p>
        </w:tc>
        <w:tc>
          <w:tcPr>
            <w:tcW w:w="2693" w:type="dxa"/>
          </w:tcPr>
          <w:p w:rsidR="002B3043" w:rsidRDefault="002B3043">
            <w:pPr>
              <w:spacing w:line="456" w:lineRule="exact"/>
              <w:jc w:val="center"/>
              <w:rPr>
                <w:rFonts w:ascii="仿宋" w:eastAsia="仿宋" w:hAnsi="仿宋" w:cs="仿宋"/>
                <w:b/>
                <w:szCs w:val="21"/>
              </w:rPr>
            </w:pPr>
            <w:r>
              <w:rPr>
                <w:rFonts w:ascii="仿宋" w:eastAsia="仿宋" w:hAnsi="仿宋" w:cs="仿宋" w:hint="eastAsia"/>
                <w:b/>
                <w:szCs w:val="21"/>
              </w:rPr>
              <w:t>作业频次</w:t>
            </w:r>
          </w:p>
        </w:tc>
        <w:tc>
          <w:tcPr>
            <w:tcW w:w="3402" w:type="dxa"/>
          </w:tcPr>
          <w:p w:rsidR="002B3043" w:rsidRDefault="002B3043">
            <w:pPr>
              <w:spacing w:line="456" w:lineRule="exact"/>
              <w:jc w:val="center"/>
              <w:rPr>
                <w:rFonts w:ascii="仿宋" w:eastAsia="仿宋" w:hAnsi="仿宋" w:cs="仿宋"/>
                <w:b/>
                <w:szCs w:val="21"/>
              </w:rPr>
            </w:pPr>
            <w:r>
              <w:rPr>
                <w:rFonts w:ascii="仿宋" w:eastAsia="仿宋" w:hAnsi="仿宋" w:cs="仿宋" w:hint="eastAsia"/>
                <w:b/>
                <w:szCs w:val="21"/>
              </w:rPr>
              <w:t>作业标准</w:t>
            </w:r>
          </w:p>
        </w:tc>
      </w:tr>
      <w:tr w:rsidR="002B3043" w:rsidRPr="00B72510">
        <w:trPr>
          <w:trHeight w:val="1024"/>
        </w:trPr>
        <w:tc>
          <w:tcPr>
            <w:tcW w:w="2836"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道路、路边人行道、停车场、运动场（周边及看台、跑道）篮球场、路边绿地、湖边所在的整个保洁区域</w:t>
            </w:r>
          </w:p>
        </w:tc>
        <w:tc>
          <w:tcPr>
            <w:tcW w:w="2693"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每天上午、下午上班时清扫</w:t>
            </w:r>
            <w:r>
              <w:rPr>
                <w:rFonts w:ascii="仿宋" w:eastAsia="仿宋" w:hAnsi="仿宋" w:cs="仿宋"/>
                <w:szCs w:val="21"/>
              </w:rPr>
              <w:t>1</w:t>
            </w:r>
            <w:r>
              <w:rPr>
                <w:rFonts w:ascii="仿宋" w:eastAsia="仿宋" w:hAnsi="仿宋" w:cs="仿宋" w:hint="eastAsia"/>
                <w:szCs w:val="21"/>
              </w:rPr>
              <w:t>遍</w:t>
            </w:r>
          </w:p>
        </w:tc>
        <w:tc>
          <w:tcPr>
            <w:tcW w:w="3402" w:type="dxa"/>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目视每</w:t>
            </w:r>
            <w:r>
              <w:rPr>
                <w:rFonts w:ascii="仿宋" w:eastAsia="仿宋" w:hAnsi="仿宋" w:cs="仿宋"/>
                <w:szCs w:val="21"/>
              </w:rPr>
              <w:t>200</w:t>
            </w:r>
            <w:r>
              <w:rPr>
                <w:rFonts w:ascii="仿宋" w:eastAsia="仿宋" w:hAnsi="仿宋" w:cs="仿宋" w:hint="eastAsia"/>
                <w:szCs w:val="21"/>
              </w:rPr>
              <w:t>㎡内无垃圾袋、纸屑、树叶等明显大垃圾</w:t>
            </w:r>
            <w:r>
              <w:rPr>
                <w:rFonts w:ascii="仿宋" w:eastAsia="仿宋" w:hAnsi="仿宋" w:cs="仿宋"/>
                <w:szCs w:val="21"/>
              </w:rPr>
              <w:t>,</w:t>
            </w:r>
            <w:r>
              <w:rPr>
                <w:rFonts w:ascii="仿宋" w:eastAsia="仿宋" w:hAnsi="仿宋" w:cs="仿宋" w:hint="eastAsia"/>
                <w:szCs w:val="21"/>
              </w:rPr>
              <w:t>夏季</w:t>
            </w:r>
            <w:r>
              <w:rPr>
                <w:rFonts w:ascii="仿宋" w:eastAsia="仿宋" w:hAnsi="仿宋" w:cs="仿宋"/>
                <w:szCs w:val="21"/>
              </w:rPr>
              <w:t>5—10</w:t>
            </w:r>
            <w:r>
              <w:rPr>
                <w:rFonts w:ascii="仿宋" w:eastAsia="仿宋" w:hAnsi="仿宋" w:cs="仿宋" w:hint="eastAsia"/>
                <w:szCs w:val="21"/>
              </w:rPr>
              <w:t>月</w:t>
            </w:r>
            <w:r>
              <w:rPr>
                <w:rFonts w:ascii="仿宋" w:eastAsia="仿宋" w:hAnsi="仿宋" w:cs="仿宋"/>
                <w:szCs w:val="21"/>
              </w:rPr>
              <w:t>7</w:t>
            </w:r>
            <w:r>
              <w:rPr>
                <w:rFonts w:ascii="仿宋" w:eastAsia="仿宋" w:hAnsi="仿宋" w:cs="仿宋" w:hint="eastAsia"/>
                <w:szCs w:val="21"/>
              </w:rPr>
              <w:t>：</w:t>
            </w:r>
            <w:r>
              <w:rPr>
                <w:rFonts w:ascii="仿宋" w:eastAsia="仿宋" w:hAnsi="仿宋" w:cs="仿宋"/>
                <w:szCs w:val="21"/>
              </w:rPr>
              <w:t>00—17</w:t>
            </w:r>
            <w:r>
              <w:rPr>
                <w:rFonts w:ascii="仿宋" w:eastAsia="仿宋" w:hAnsi="仿宋" w:cs="仿宋" w:hint="eastAsia"/>
                <w:szCs w:val="21"/>
              </w:rPr>
              <w:t>：</w:t>
            </w:r>
            <w:r>
              <w:rPr>
                <w:rFonts w:ascii="仿宋" w:eastAsia="仿宋" w:hAnsi="仿宋" w:cs="仿宋"/>
                <w:szCs w:val="21"/>
              </w:rPr>
              <w:t>30</w:t>
            </w:r>
            <w:r>
              <w:rPr>
                <w:rFonts w:ascii="仿宋" w:eastAsia="仿宋" w:hAnsi="仿宋" w:cs="仿宋" w:hint="eastAsia"/>
                <w:szCs w:val="21"/>
              </w:rPr>
              <w:t>；冬季</w:t>
            </w:r>
            <w:r>
              <w:rPr>
                <w:rFonts w:ascii="仿宋" w:eastAsia="仿宋" w:hAnsi="仿宋" w:cs="仿宋"/>
                <w:szCs w:val="21"/>
              </w:rPr>
              <w:t>11—4</w:t>
            </w:r>
            <w:r>
              <w:rPr>
                <w:rFonts w:ascii="仿宋" w:eastAsia="仿宋" w:hAnsi="仿宋" w:cs="仿宋" w:hint="eastAsia"/>
                <w:szCs w:val="21"/>
              </w:rPr>
              <w:t>月</w:t>
            </w:r>
            <w:r>
              <w:rPr>
                <w:rFonts w:ascii="仿宋" w:eastAsia="仿宋" w:hAnsi="仿宋" w:cs="仿宋"/>
                <w:szCs w:val="21"/>
              </w:rPr>
              <w:t>7</w:t>
            </w:r>
            <w:r>
              <w:rPr>
                <w:rFonts w:ascii="仿宋" w:eastAsia="仿宋" w:hAnsi="仿宋" w:cs="仿宋" w:hint="eastAsia"/>
                <w:szCs w:val="21"/>
              </w:rPr>
              <w:t>：</w:t>
            </w:r>
            <w:r>
              <w:rPr>
                <w:rFonts w:ascii="仿宋" w:eastAsia="仿宋" w:hAnsi="仿宋" w:cs="仿宋"/>
                <w:szCs w:val="21"/>
              </w:rPr>
              <w:t>30—17</w:t>
            </w:r>
            <w:r>
              <w:rPr>
                <w:rFonts w:ascii="仿宋" w:eastAsia="仿宋" w:hAnsi="仿宋" w:cs="仿宋" w:hint="eastAsia"/>
                <w:szCs w:val="21"/>
              </w:rPr>
              <w:t>：</w:t>
            </w:r>
            <w:r>
              <w:rPr>
                <w:rFonts w:ascii="仿宋" w:eastAsia="仿宋" w:hAnsi="仿宋" w:cs="仿宋"/>
                <w:szCs w:val="21"/>
              </w:rPr>
              <w:t>30</w:t>
            </w:r>
          </w:p>
        </w:tc>
      </w:tr>
      <w:tr w:rsidR="002B3043" w:rsidRPr="00B72510">
        <w:tc>
          <w:tcPr>
            <w:tcW w:w="2836"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道路、路边人行道、停车场、运动场、篮球场、路边绿地所在的整个保洁区域</w:t>
            </w:r>
          </w:p>
        </w:tc>
        <w:tc>
          <w:tcPr>
            <w:tcW w:w="2693"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每天上午、下午用大扫帚各清扫</w:t>
            </w:r>
            <w:r>
              <w:rPr>
                <w:rFonts w:ascii="仿宋" w:eastAsia="仿宋" w:hAnsi="仿宋" w:cs="仿宋"/>
                <w:szCs w:val="21"/>
              </w:rPr>
              <w:t>1</w:t>
            </w:r>
            <w:r>
              <w:rPr>
                <w:rFonts w:ascii="仿宋" w:eastAsia="仿宋" w:hAnsi="仿宋" w:cs="仿宋" w:hint="eastAsia"/>
                <w:szCs w:val="21"/>
              </w:rPr>
              <w:t>次，然后每一小时巡回保洁一遍</w:t>
            </w:r>
          </w:p>
        </w:tc>
        <w:tc>
          <w:tcPr>
            <w:tcW w:w="3402" w:type="dxa"/>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目视每</w:t>
            </w:r>
            <w:r>
              <w:rPr>
                <w:rFonts w:ascii="仿宋" w:eastAsia="仿宋" w:hAnsi="仿宋" w:cs="仿宋"/>
                <w:szCs w:val="21"/>
              </w:rPr>
              <w:t>200</w:t>
            </w:r>
            <w:r>
              <w:rPr>
                <w:rFonts w:ascii="仿宋" w:eastAsia="仿宋" w:hAnsi="仿宋" w:cs="仿宋" w:hint="eastAsia"/>
                <w:szCs w:val="21"/>
              </w:rPr>
              <w:t>㎡内无垃圾袋、积叶等大杂物、路面无明显泥沙、积水、纸屑、烟头等小杂物</w:t>
            </w:r>
          </w:p>
        </w:tc>
      </w:tr>
      <w:tr w:rsidR="002B3043" w:rsidRPr="00B72510">
        <w:tc>
          <w:tcPr>
            <w:tcW w:w="2836"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垃圾中转站</w:t>
            </w:r>
          </w:p>
        </w:tc>
        <w:tc>
          <w:tcPr>
            <w:tcW w:w="2693"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随时有专人清理垃圾及垃圾箱体</w:t>
            </w:r>
          </w:p>
        </w:tc>
        <w:tc>
          <w:tcPr>
            <w:tcW w:w="3402" w:type="dxa"/>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保证垃圾箱外及周边无生活垃圾堆积、及时将垃圾倒入垃圾箱内</w:t>
            </w:r>
          </w:p>
        </w:tc>
      </w:tr>
      <w:tr w:rsidR="002B3043" w:rsidRPr="00B72510">
        <w:tc>
          <w:tcPr>
            <w:tcW w:w="2836"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座椅、石桌石凳、草坪灯、路灯杆、健身器材、宣传栏、标示牌、信报箱、庭院灯、垃圾桶等共同设施</w:t>
            </w:r>
          </w:p>
        </w:tc>
        <w:tc>
          <w:tcPr>
            <w:tcW w:w="2693"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每天擦拭一遍，巡回检查</w:t>
            </w:r>
          </w:p>
        </w:tc>
        <w:tc>
          <w:tcPr>
            <w:tcW w:w="3402" w:type="dxa"/>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表面无明显灰尘、无乱张贴、无明显污渍</w:t>
            </w:r>
          </w:p>
        </w:tc>
      </w:tr>
      <w:tr w:rsidR="002B3043" w:rsidRPr="00B72510">
        <w:tc>
          <w:tcPr>
            <w:tcW w:w="2836"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明渠、人工湖面</w:t>
            </w:r>
          </w:p>
        </w:tc>
        <w:tc>
          <w:tcPr>
            <w:tcW w:w="2693"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每天保洁</w:t>
            </w:r>
            <w:r>
              <w:rPr>
                <w:rFonts w:ascii="仿宋" w:eastAsia="仿宋" w:hAnsi="仿宋" w:cs="仿宋"/>
                <w:szCs w:val="21"/>
              </w:rPr>
              <w:t>2</w:t>
            </w:r>
            <w:r>
              <w:rPr>
                <w:rFonts w:ascii="仿宋" w:eastAsia="仿宋" w:hAnsi="仿宋" w:cs="仿宋" w:hint="eastAsia"/>
                <w:szCs w:val="21"/>
              </w:rPr>
              <w:t>次，刮风时着重对风口聚集的杂物进行打捞。（夏季按消杀管理规定进行消杀工作）</w:t>
            </w:r>
          </w:p>
        </w:tc>
        <w:tc>
          <w:tcPr>
            <w:tcW w:w="3402"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确保水面干净，无垃圾、树叶等大面积漂浮物</w:t>
            </w:r>
          </w:p>
        </w:tc>
      </w:tr>
      <w:tr w:rsidR="002B3043" w:rsidRPr="00B72510">
        <w:tc>
          <w:tcPr>
            <w:tcW w:w="2836"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公用卫生间地面、便池</w:t>
            </w:r>
          </w:p>
        </w:tc>
        <w:tc>
          <w:tcPr>
            <w:tcW w:w="2693" w:type="dxa"/>
          </w:tcPr>
          <w:p w:rsidR="002B3043" w:rsidRDefault="002B3043">
            <w:pPr>
              <w:spacing w:line="456" w:lineRule="exact"/>
              <w:rPr>
                <w:rFonts w:ascii="仿宋" w:eastAsia="仿宋" w:hAnsi="仿宋" w:cs="仿宋"/>
                <w:szCs w:val="21"/>
              </w:rPr>
            </w:pPr>
            <w:r>
              <w:rPr>
                <w:rFonts w:ascii="仿宋" w:eastAsia="仿宋" w:hAnsi="仿宋" w:cs="仿宋"/>
                <w:szCs w:val="21"/>
              </w:rPr>
              <w:t>1.</w:t>
            </w:r>
            <w:r>
              <w:rPr>
                <w:rFonts w:ascii="仿宋" w:eastAsia="仿宋" w:hAnsi="仿宋" w:cs="仿宋" w:hint="eastAsia"/>
                <w:szCs w:val="21"/>
              </w:rPr>
              <w:t>每天拖洗不少于</w:t>
            </w:r>
            <w:r>
              <w:rPr>
                <w:rFonts w:ascii="仿宋" w:eastAsia="仿宋" w:hAnsi="仿宋" w:cs="仿宋"/>
                <w:szCs w:val="21"/>
              </w:rPr>
              <w:t>2</w:t>
            </w:r>
            <w:r>
              <w:rPr>
                <w:rFonts w:ascii="仿宋" w:eastAsia="仿宋" w:hAnsi="仿宋" w:cs="仿宋" w:hint="eastAsia"/>
                <w:szCs w:val="21"/>
              </w:rPr>
              <w:t>次</w:t>
            </w:r>
          </w:p>
          <w:p w:rsidR="002B3043" w:rsidRDefault="002B3043">
            <w:pPr>
              <w:spacing w:line="456" w:lineRule="exact"/>
              <w:rPr>
                <w:rFonts w:ascii="仿宋" w:eastAsia="仿宋" w:hAnsi="仿宋" w:cs="仿宋"/>
                <w:szCs w:val="21"/>
              </w:rPr>
            </w:pPr>
            <w:r>
              <w:rPr>
                <w:rFonts w:ascii="仿宋" w:eastAsia="仿宋" w:hAnsi="仿宋" w:cs="仿宋"/>
                <w:szCs w:val="21"/>
              </w:rPr>
              <w:t>2.</w:t>
            </w:r>
            <w:r>
              <w:rPr>
                <w:rFonts w:ascii="仿宋" w:eastAsia="仿宋" w:hAnsi="仿宋" w:cs="仿宋" w:hint="eastAsia"/>
                <w:szCs w:val="21"/>
              </w:rPr>
              <w:t>每周刷洗不少于</w:t>
            </w:r>
            <w:r>
              <w:rPr>
                <w:rFonts w:ascii="仿宋" w:eastAsia="仿宋" w:hAnsi="仿宋" w:cs="仿宋"/>
                <w:szCs w:val="21"/>
              </w:rPr>
              <w:t>1</w:t>
            </w:r>
            <w:r>
              <w:rPr>
                <w:rFonts w:ascii="仿宋" w:eastAsia="仿宋" w:hAnsi="仿宋" w:cs="仿宋" w:hint="eastAsia"/>
                <w:szCs w:val="21"/>
              </w:rPr>
              <w:t>次</w:t>
            </w:r>
          </w:p>
          <w:p w:rsidR="002B3043" w:rsidRDefault="002B3043">
            <w:pPr>
              <w:spacing w:line="456" w:lineRule="exact"/>
              <w:rPr>
                <w:rFonts w:ascii="仿宋" w:eastAsia="仿宋" w:hAnsi="仿宋" w:cs="仿宋"/>
                <w:szCs w:val="21"/>
              </w:rPr>
            </w:pPr>
            <w:r>
              <w:rPr>
                <w:rFonts w:ascii="仿宋" w:eastAsia="仿宋" w:hAnsi="仿宋" w:cs="仿宋"/>
                <w:szCs w:val="21"/>
              </w:rPr>
              <w:t>3.</w:t>
            </w:r>
            <w:r>
              <w:rPr>
                <w:rFonts w:ascii="仿宋" w:eastAsia="仿宋" w:hAnsi="仿宋" w:cs="仿宋" w:hint="eastAsia"/>
                <w:szCs w:val="21"/>
              </w:rPr>
              <w:t>夏季（</w:t>
            </w:r>
            <w:r>
              <w:rPr>
                <w:rFonts w:ascii="仿宋" w:eastAsia="仿宋" w:hAnsi="仿宋" w:cs="仿宋"/>
                <w:szCs w:val="21"/>
              </w:rPr>
              <w:t>6—9</w:t>
            </w:r>
            <w:r>
              <w:rPr>
                <w:rFonts w:ascii="仿宋" w:eastAsia="仿宋" w:hAnsi="仿宋" w:cs="仿宋" w:hint="eastAsia"/>
                <w:szCs w:val="21"/>
              </w:rPr>
              <w:t>月）每周消杀不少于</w:t>
            </w:r>
            <w:r>
              <w:rPr>
                <w:rFonts w:ascii="仿宋" w:eastAsia="仿宋" w:hAnsi="仿宋" w:cs="仿宋"/>
                <w:szCs w:val="21"/>
              </w:rPr>
              <w:t>1</w:t>
            </w:r>
            <w:r>
              <w:rPr>
                <w:rFonts w:ascii="仿宋" w:eastAsia="仿宋" w:hAnsi="仿宋" w:cs="仿宋" w:hint="eastAsia"/>
                <w:szCs w:val="21"/>
              </w:rPr>
              <w:t>次</w:t>
            </w:r>
          </w:p>
        </w:tc>
        <w:tc>
          <w:tcPr>
            <w:tcW w:w="3402"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卫生间地面无积水，便池上无粘附污，墙面四角无蜘蛛网，开关、插座无污迹渍和脏物，卫生间内无特别大的异味，纸篓的纸不超过容量的</w:t>
            </w:r>
            <w:r>
              <w:rPr>
                <w:rFonts w:ascii="仿宋" w:eastAsia="仿宋" w:hAnsi="仿宋" w:cs="仿宋"/>
                <w:szCs w:val="21"/>
              </w:rPr>
              <w:t>2/3</w:t>
            </w:r>
            <w:r>
              <w:rPr>
                <w:rFonts w:ascii="仿宋" w:eastAsia="仿宋" w:hAnsi="仿宋" w:cs="仿宋" w:hint="eastAsia"/>
                <w:szCs w:val="21"/>
              </w:rPr>
              <w:t>。</w:t>
            </w:r>
          </w:p>
        </w:tc>
      </w:tr>
      <w:tr w:rsidR="002B3043" w:rsidRPr="00B72510">
        <w:tc>
          <w:tcPr>
            <w:tcW w:w="2836"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垃圾桶的倾倒</w:t>
            </w:r>
          </w:p>
        </w:tc>
        <w:tc>
          <w:tcPr>
            <w:tcW w:w="2693"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垃圾日产日清</w:t>
            </w:r>
          </w:p>
        </w:tc>
        <w:tc>
          <w:tcPr>
            <w:tcW w:w="3402"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下午下班之前将所有的垃圾桶全部倾倒一遍，保证目视桶内垃圾不超过垃圾桶容量的</w:t>
            </w:r>
            <w:r>
              <w:rPr>
                <w:rFonts w:ascii="仿宋" w:eastAsia="仿宋" w:hAnsi="仿宋" w:cs="仿宋"/>
                <w:szCs w:val="21"/>
              </w:rPr>
              <w:t>4/5</w:t>
            </w:r>
            <w:r>
              <w:rPr>
                <w:rFonts w:ascii="仿宋" w:eastAsia="仿宋" w:hAnsi="仿宋" w:cs="仿宋" w:hint="eastAsia"/>
                <w:szCs w:val="21"/>
              </w:rPr>
              <w:t>。</w:t>
            </w:r>
          </w:p>
        </w:tc>
      </w:tr>
      <w:tr w:rsidR="002B3043" w:rsidRPr="00B72510">
        <w:tc>
          <w:tcPr>
            <w:tcW w:w="2836"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垃圾桶刷洗消毒</w:t>
            </w:r>
          </w:p>
        </w:tc>
        <w:tc>
          <w:tcPr>
            <w:tcW w:w="2693"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6—9</w:t>
            </w:r>
            <w:r>
              <w:rPr>
                <w:rFonts w:ascii="仿宋" w:eastAsia="仿宋" w:hAnsi="仿宋" w:cs="仿宋" w:hint="eastAsia"/>
                <w:szCs w:val="21"/>
              </w:rPr>
              <w:t>月份每周刷洗</w:t>
            </w:r>
            <w:r>
              <w:rPr>
                <w:rFonts w:ascii="仿宋" w:eastAsia="仿宋" w:hAnsi="仿宋" w:cs="仿宋"/>
                <w:szCs w:val="21"/>
              </w:rPr>
              <w:t>3</w:t>
            </w:r>
            <w:r>
              <w:rPr>
                <w:rFonts w:ascii="仿宋" w:eastAsia="仿宋" w:hAnsi="仿宋" w:cs="仿宋" w:hint="eastAsia"/>
                <w:szCs w:val="21"/>
              </w:rPr>
              <w:t>次、每周消毒</w:t>
            </w:r>
            <w:r>
              <w:rPr>
                <w:rFonts w:ascii="仿宋" w:eastAsia="仿宋" w:hAnsi="仿宋" w:cs="仿宋"/>
                <w:szCs w:val="21"/>
              </w:rPr>
              <w:t>2</w:t>
            </w:r>
            <w:r>
              <w:rPr>
                <w:rFonts w:ascii="仿宋" w:eastAsia="仿宋" w:hAnsi="仿宋" w:cs="仿宋" w:hint="eastAsia"/>
                <w:szCs w:val="21"/>
              </w:rPr>
              <w:t>次，其它时间每</w:t>
            </w:r>
            <w:r>
              <w:rPr>
                <w:rFonts w:ascii="仿宋" w:eastAsia="仿宋" w:hAnsi="仿宋" w:cs="仿宋"/>
                <w:szCs w:val="21"/>
              </w:rPr>
              <w:t>2</w:t>
            </w:r>
            <w:r>
              <w:rPr>
                <w:rFonts w:ascii="仿宋" w:eastAsia="仿宋" w:hAnsi="仿宋" w:cs="仿宋" w:hint="eastAsia"/>
                <w:szCs w:val="21"/>
              </w:rPr>
              <w:t>周刷洗</w:t>
            </w:r>
            <w:r>
              <w:rPr>
                <w:rFonts w:ascii="仿宋" w:eastAsia="仿宋" w:hAnsi="仿宋" w:cs="仿宋"/>
                <w:szCs w:val="21"/>
              </w:rPr>
              <w:t>1</w:t>
            </w:r>
            <w:r>
              <w:rPr>
                <w:rFonts w:ascii="仿宋" w:eastAsia="仿宋" w:hAnsi="仿宋" w:cs="仿宋" w:hint="eastAsia"/>
                <w:szCs w:val="21"/>
              </w:rPr>
              <w:t>次、每月消毒</w:t>
            </w:r>
            <w:r>
              <w:rPr>
                <w:rFonts w:ascii="仿宋" w:eastAsia="仿宋" w:hAnsi="仿宋" w:cs="仿宋"/>
                <w:szCs w:val="21"/>
              </w:rPr>
              <w:t>1</w:t>
            </w:r>
            <w:r>
              <w:rPr>
                <w:rFonts w:ascii="仿宋" w:eastAsia="仿宋" w:hAnsi="仿宋" w:cs="仿宋" w:hint="eastAsia"/>
                <w:szCs w:val="21"/>
              </w:rPr>
              <w:t>次</w:t>
            </w:r>
          </w:p>
        </w:tc>
        <w:tc>
          <w:tcPr>
            <w:tcW w:w="3402"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桶体干净、无粘附物，无明显异味。</w:t>
            </w:r>
          </w:p>
        </w:tc>
      </w:tr>
      <w:tr w:rsidR="002B3043" w:rsidRPr="00B72510">
        <w:tc>
          <w:tcPr>
            <w:tcW w:w="2836"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排水沟、雨水沟、污水沟的疏通、清理、消杀</w:t>
            </w:r>
          </w:p>
        </w:tc>
        <w:tc>
          <w:tcPr>
            <w:tcW w:w="2693"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小型的每</w:t>
            </w:r>
            <w:r>
              <w:rPr>
                <w:rFonts w:ascii="仿宋" w:eastAsia="仿宋" w:hAnsi="仿宋" w:cs="仿宋"/>
                <w:szCs w:val="21"/>
              </w:rPr>
              <w:t>2</w:t>
            </w:r>
            <w:r>
              <w:rPr>
                <w:rFonts w:ascii="仿宋" w:eastAsia="仿宋" w:hAnsi="仿宋" w:cs="仿宋" w:hint="eastAsia"/>
                <w:szCs w:val="21"/>
              </w:rPr>
              <w:t>周清理</w:t>
            </w:r>
            <w:r>
              <w:rPr>
                <w:rFonts w:ascii="仿宋" w:eastAsia="仿宋" w:hAnsi="仿宋" w:cs="仿宋"/>
                <w:szCs w:val="21"/>
              </w:rPr>
              <w:t>1</w:t>
            </w:r>
            <w:r>
              <w:rPr>
                <w:rFonts w:ascii="仿宋" w:eastAsia="仿宋" w:hAnsi="仿宋" w:cs="仿宋" w:hint="eastAsia"/>
                <w:szCs w:val="21"/>
              </w:rPr>
              <w:t>次</w:t>
            </w:r>
          </w:p>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大型的每季清理不少于</w:t>
            </w:r>
            <w:r>
              <w:rPr>
                <w:rFonts w:ascii="仿宋" w:eastAsia="仿宋" w:hAnsi="仿宋" w:cs="仿宋"/>
                <w:szCs w:val="21"/>
              </w:rPr>
              <w:t>1</w:t>
            </w:r>
            <w:r>
              <w:rPr>
                <w:rFonts w:ascii="仿宋" w:eastAsia="仿宋" w:hAnsi="仿宋" w:cs="仿宋" w:hint="eastAsia"/>
                <w:szCs w:val="21"/>
              </w:rPr>
              <w:t>次</w:t>
            </w:r>
          </w:p>
        </w:tc>
        <w:tc>
          <w:tcPr>
            <w:tcW w:w="3402" w:type="dxa"/>
          </w:tcPr>
          <w:p w:rsidR="002B3043" w:rsidRDefault="002B3043">
            <w:pPr>
              <w:spacing w:line="456" w:lineRule="exact"/>
              <w:rPr>
                <w:rFonts w:ascii="仿宋" w:eastAsia="仿宋" w:hAnsi="仿宋" w:cs="仿宋"/>
                <w:szCs w:val="21"/>
              </w:rPr>
            </w:pPr>
            <w:r>
              <w:rPr>
                <w:rFonts w:ascii="仿宋" w:eastAsia="仿宋" w:hAnsi="仿宋" w:cs="仿宋"/>
                <w:szCs w:val="21"/>
              </w:rPr>
              <w:t>1</w:t>
            </w:r>
            <w:r>
              <w:rPr>
                <w:rFonts w:ascii="仿宋" w:eastAsia="仿宋" w:hAnsi="仿宋" w:cs="仿宋" w:hint="eastAsia"/>
                <w:szCs w:val="21"/>
              </w:rPr>
              <w:t>米内目视沟内无堆积物、保持排水畅通、无异味</w:t>
            </w:r>
          </w:p>
        </w:tc>
      </w:tr>
      <w:tr w:rsidR="002B3043" w:rsidRPr="00B72510">
        <w:tc>
          <w:tcPr>
            <w:tcW w:w="2836" w:type="dxa"/>
            <w:vAlign w:val="center"/>
          </w:tcPr>
          <w:p w:rsidR="002B3043" w:rsidRDefault="002B3043">
            <w:pPr>
              <w:snapToGrid w:val="0"/>
              <w:spacing w:line="456" w:lineRule="exact"/>
              <w:jc w:val="center"/>
              <w:rPr>
                <w:rFonts w:ascii="仿宋" w:eastAsia="仿宋" w:hAnsi="仿宋" w:cs="仿宋"/>
                <w:szCs w:val="21"/>
              </w:rPr>
            </w:pPr>
            <w:r>
              <w:rPr>
                <w:rFonts w:ascii="仿宋" w:eastAsia="仿宋" w:hAnsi="仿宋" w:cs="仿宋" w:hint="eastAsia"/>
                <w:szCs w:val="21"/>
              </w:rPr>
              <w:t>雨、雪、大风等恶劣天气，</w:t>
            </w:r>
          </w:p>
        </w:tc>
        <w:tc>
          <w:tcPr>
            <w:tcW w:w="2693" w:type="dxa"/>
            <w:vAlign w:val="center"/>
          </w:tcPr>
          <w:p w:rsidR="002B3043" w:rsidRDefault="002B3043">
            <w:pPr>
              <w:spacing w:line="456" w:lineRule="exact"/>
              <w:jc w:val="left"/>
              <w:rPr>
                <w:rFonts w:ascii="仿宋" w:eastAsia="仿宋" w:hAnsi="仿宋" w:cs="仿宋"/>
                <w:szCs w:val="21"/>
              </w:rPr>
            </w:pPr>
            <w:r>
              <w:rPr>
                <w:rFonts w:ascii="仿宋" w:eastAsia="仿宋" w:hAnsi="仿宋" w:cs="仿宋" w:hint="eastAsia"/>
                <w:szCs w:val="21"/>
              </w:rPr>
              <w:t>及时清理路面积水、积雪，堆积的落叶、杂物；下雪时还需做好防滑措施。</w:t>
            </w:r>
          </w:p>
        </w:tc>
        <w:tc>
          <w:tcPr>
            <w:tcW w:w="3402" w:type="dxa"/>
          </w:tcPr>
          <w:p w:rsidR="002B3043" w:rsidRDefault="002B3043">
            <w:pPr>
              <w:spacing w:line="456" w:lineRule="exact"/>
              <w:rPr>
                <w:rFonts w:ascii="仿宋" w:eastAsia="仿宋" w:hAnsi="仿宋" w:cs="仿宋"/>
                <w:szCs w:val="21"/>
              </w:rPr>
            </w:pPr>
            <w:r>
              <w:rPr>
                <w:rFonts w:ascii="仿宋" w:eastAsia="仿宋" w:hAnsi="仿宋" w:cs="仿宋"/>
                <w:szCs w:val="21"/>
              </w:rPr>
              <w:t>1</w:t>
            </w:r>
            <w:r>
              <w:rPr>
                <w:rFonts w:ascii="仿宋" w:eastAsia="仿宋" w:hAnsi="仿宋" w:cs="仿宋" w:hint="eastAsia"/>
                <w:szCs w:val="21"/>
              </w:rPr>
              <w:t>米内目视无积水、积雪、无堆积物、通行方便；大风天气作业时注意高空坠物等。</w:t>
            </w:r>
          </w:p>
        </w:tc>
      </w:tr>
      <w:tr w:rsidR="002B3043" w:rsidRPr="00B72510">
        <w:tc>
          <w:tcPr>
            <w:tcW w:w="2836"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hint="eastAsia"/>
                <w:szCs w:val="21"/>
              </w:rPr>
              <w:t>灭鼠、消杀</w:t>
            </w:r>
          </w:p>
        </w:tc>
        <w:tc>
          <w:tcPr>
            <w:tcW w:w="2693" w:type="dxa"/>
            <w:vAlign w:val="center"/>
          </w:tcPr>
          <w:p w:rsidR="002B3043" w:rsidRDefault="002B3043">
            <w:pPr>
              <w:spacing w:line="456" w:lineRule="exact"/>
              <w:jc w:val="center"/>
              <w:rPr>
                <w:rFonts w:ascii="仿宋" w:eastAsia="仿宋" w:hAnsi="仿宋" w:cs="仿宋"/>
                <w:szCs w:val="21"/>
              </w:rPr>
            </w:pPr>
            <w:r>
              <w:rPr>
                <w:rFonts w:ascii="仿宋" w:eastAsia="仿宋" w:hAnsi="仿宋" w:cs="仿宋"/>
                <w:szCs w:val="21"/>
              </w:rPr>
              <w:t>4—9</w:t>
            </w:r>
            <w:r>
              <w:rPr>
                <w:rFonts w:ascii="仿宋" w:eastAsia="仿宋" w:hAnsi="仿宋" w:cs="仿宋" w:hint="eastAsia"/>
                <w:szCs w:val="21"/>
              </w:rPr>
              <w:t>月份每月</w:t>
            </w:r>
            <w:r>
              <w:rPr>
                <w:rFonts w:ascii="仿宋" w:eastAsia="仿宋" w:hAnsi="仿宋" w:cs="仿宋"/>
                <w:szCs w:val="21"/>
              </w:rPr>
              <w:t>1</w:t>
            </w:r>
            <w:r>
              <w:rPr>
                <w:rFonts w:ascii="仿宋" w:eastAsia="仿宋" w:hAnsi="仿宋" w:cs="仿宋" w:hint="eastAsia"/>
                <w:szCs w:val="21"/>
              </w:rPr>
              <w:t>次</w:t>
            </w:r>
          </w:p>
        </w:tc>
        <w:tc>
          <w:tcPr>
            <w:tcW w:w="3402" w:type="dxa"/>
          </w:tcPr>
          <w:p w:rsidR="002B3043" w:rsidRDefault="002B3043">
            <w:pPr>
              <w:spacing w:line="456" w:lineRule="exact"/>
              <w:rPr>
                <w:rFonts w:ascii="仿宋" w:eastAsia="仿宋" w:hAnsi="仿宋" w:cs="仿宋"/>
                <w:szCs w:val="21"/>
              </w:rPr>
            </w:pPr>
            <w:r>
              <w:rPr>
                <w:rFonts w:ascii="仿宋" w:eastAsia="仿宋" w:hAnsi="仿宋" w:cs="仿宋" w:hint="eastAsia"/>
                <w:szCs w:val="21"/>
              </w:rPr>
              <w:t>为避免发生意外</w:t>
            </w:r>
            <w:r>
              <w:rPr>
                <w:rFonts w:ascii="仿宋" w:eastAsia="仿宋" w:hAnsi="仿宋" w:cs="仿宋"/>
                <w:szCs w:val="21"/>
              </w:rPr>
              <w:t>,</w:t>
            </w:r>
            <w:r>
              <w:rPr>
                <w:rFonts w:ascii="仿宋" w:eastAsia="仿宋" w:hAnsi="仿宋" w:cs="仿宋" w:hint="eastAsia"/>
                <w:szCs w:val="21"/>
              </w:rPr>
              <w:t>提前做好宣传，使用鼠笼时每天对毒鼠站进行查看，发现死鼠及时处理，灭鼠药物及时添加。</w:t>
            </w:r>
          </w:p>
        </w:tc>
      </w:tr>
    </w:tbl>
    <w:p w:rsidR="002B3043" w:rsidRDefault="002B3043" w:rsidP="002B3043">
      <w:pPr>
        <w:spacing w:line="456" w:lineRule="exact"/>
        <w:ind w:firstLineChars="200" w:firstLine="31680"/>
        <w:rPr>
          <w:rFonts w:ascii="仿宋" w:eastAsia="仿宋" w:hAnsi="仿宋" w:cs="宋体"/>
          <w:bCs/>
          <w:color w:val="000000"/>
          <w:sz w:val="28"/>
          <w:szCs w:val="28"/>
        </w:rPr>
      </w:pPr>
      <w:r>
        <w:rPr>
          <w:rFonts w:ascii="仿宋" w:eastAsia="仿宋" w:hAnsi="仿宋" w:cs="宋体"/>
          <w:bCs/>
          <w:color w:val="000000"/>
          <w:sz w:val="28"/>
          <w:szCs w:val="28"/>
        </w:rPr>
        <w:t>4</w:t>
      </w:r>
      <w:r>
        <w:rPr>
          <w:rFonts w:ascii="仿宋" w:eastAsia="仿宋" w:hAnsi="仿宋" w:cs="宋体" w:hint="eastAsia"/>
          <w:bCs/>
          <w:color w:val="000000"/>
          <w:sz w:val="28"/>
          <w:szCs w:val="28"/>
        </w:rPr>
        <w:t>、园林绿化树木养护要求与标准</w:t>
      </w:r>
    </w:p>
    <w:p w:rsidR="002B3043" w:rsidRDefault="002B3043" w:rsidP="00747BFC">
      <w:pPr>
        <w:spacing w:line="456" w:lineRule="exact"/>
        <w:ind w:firstLineChars="200" w:firstLine="31680"/>
        <w:rPr>
          <w:rFonts w:ascii="仿宋" w:eastAsia="仿宋" w:hAnsi="仿宋" w:cs="宋体"/>
          <w:color w:val="000000"/>
          <w:sz w:val="28"/>
          <w:szCs w:val="28"/>
        </w:rPr>
      </w:pPr>
      <w:r>
        <w:rPr>
          <w:rFonts w:ascii="仿宋" w:eastAsia="仿宋" w:hAnsi="仿宋" w:cs="宋体" w:hint="eastAsia"/>
          <w:color w:val="000000"/>
          <w:sz w:val="28"/>
          <w:szCs w:val="28"/>
        </w:rPr>
        <w:t>（</w:t>
      </w:r>
      <w:r>
        <w:rPr>
          <w:rFonts w:ascii="仿宋" w:eastAsia="仿宋" w:hAnsi="仿宋" w:cs="宋体"/>
          <w:color w:val="000000"/>
          <w:sz w:val="28"/>
          <w:szCs w:val="28"/>
        </w:rPr>
        <w:t>1</w:t>
      </w:r>
      <w:r>
        <w:rPr>
          <w:rFonts w:ascii="仿宋" w:eastAsia="仿宋" w:hAnsi="仿宋" w:cs="宋体" w:hint="eastAsia"/>
          <w:color w:val="000000"/>
          <w:sz w:val="28"/>
          <w:szCs w:val="28"/>
        </w:rPr>
        <w:t>）中耕除草</w:t>
      </w:r>
    </w:p>
    <w:p w:rsidR="002B3043" w:rsidRDefault="002B3043" w:rsidP="00747BFC">
      <w:pPr>
        <w:spacing w:line="456" w:lineRule="exact"/>
        <w:ind w:firstLineChars="179" w:firstLine="31680"/>
        <w:rPr>
          <w:rFonts w:ascii="仿宋" w:eastAsia="仿宋" w:hAnsi="仿宋" w:cs="宋体"/>
          <w:color w:val="000000"/>
          <w:sz w:val="28"/>
          <w:szCs w:val="28"/>
        </w:rPr>
      </w:pPr>
      <w:r>
        <w:rPr>
          <w:rFonts w:ascii="仿宋" w:eastAsia="仿宋" w:hAnsi="仿宋" w:cs="宋体" w:hint="eastAsia"/>
          <w:color w:val="000000"/>
          <w:sz w:val="28"/>
          <w:szCs w:val="28"/>
        </w:rPr>
        <w:t>中耕除草目的在于疏松土壤、通气、调节土温，促进土壤养分分解，便于树木根系生长，同时除去与树木争肥争水、有碍观瞻的杂草。中耕深度和范围应树而定，一般深</w:t>
      </w:r>
      <w:r>
        <w:rPr>
          <w:rFonts w:ascii="仿宋" w:eastAsia="仿宋" w:hAnsi="仿宋" w:cs="宋体"/>
          <w:color w:val="000000"/>
          <w:sz w:val="28"/>
          <w:szCs w:val="28"/>
        </w:rPr>
        <w:t>5</w:t>
      </w:r>
      <w:r>
        <w:rPr>
          <w:rFonts w:ascii="仿宋" w:eastAsia="仿宋" w:hAnsi="仿宋" w:cs="宋体" w:hint="eastAsia"/>
          <w:color w:val="000000"/>
          <w:sz w:val="28"/>
          <w:szCs w:val="28"/>
        </w:rPr>
        <w:t>㎝左右，范围直径</w:t>
      </w:r>
      <w:r>
        <w:rPr>
          <w:rFonts w:ascii="仿宋" w:eastAsia="仿宋" w:hAnsi="仿宋" w:cs="宋体"/>
          <w:color w:val="000000"/>
          <w:sz w:val="28"/>
          <w:szCs w:val="28"/>
        </w:rPr>
        <w:t>50—10</w:t>
      </w:r>
      <w:r>
        <w:rPr>
          <w:rFonts w:ascii="仿宋" w:eastAsia="仿宋" w:hAnsi="仿宋" w:cs="宋体" w:hint="eastAsia"/>
          <w:color w:val="000000"/>
          <w:sz w:val="28"/>
          <w:szCs w:val="28"/>
        </w:rPr>
        <w:t>㎝的区域。中耕时不可损伤树木根系、树皮和枝条。树下草皮、地被高度控制在</w:t>
      </w:r>
      <w:r>
        <w:rPr>
          <w:rFonts w:ascii="仿宋" w:eastAsia="仿宋" w:hAnsi="仿宋" w:cs="宋体"/>
          <w:color w:val="000000"/>
          <w:sz w:val="28"/>
          <w:szCs w:val="28"/>
        </w:rPr>
        <w:t>5—15</w:t>
      </w:r>
      <w:r>
        <w:rPr>
          <w:rFonts w:ascii="仿宋" w:eastAsia="仿宋" w:hAnsi="仿宋" w:cs="宋体" w:hint="eastAsia"/>
          <w:color w:val="000000"/>
          <w:sz w:val="28"/>
          <w:szCs w:val="28"/>
        </w:rPr>
        <w:t>㎝以下，修剪要整齐。</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w:t>
      </w:r>
      <w:r>
        <w:rPr>
          <w:rFonts w:ascii="仿宋" w:eastAsia="仿宋" w:hAnsi="仿宋" w:cs="宋体"/>
          <w:color w:val="000000"/>
          <w:sz w:val="28"/>
          <w:szCs w:val="28"/>
        </w:rPr>
        <w:t>2</w:t>
      </w:r>
      <w:r>
        <w:rPr>
          <w:rFonts w:ascii="仿宋" w:eastAsia="仿宋" w:hAnsi="仿宋" w:cs="宋体" w:hint="eastAsia"/>
          <w:color w:val="000000"/>
          <w:sz w:val="28"/>
          <w:szCs w:val="28"/>
        </w:rPr>
        <w:t>）防旱与灌溉</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新栽</w:t>
      </w:r>
      <w:r>
        <w:rPr>
          <w:rFonts w:ascii="仿宋" w:eastAsia="仿宋" w:hAnsi="仿宋" w:cs="宋体"/>
          <w:color w:val="000000"/>
          <w:sz w:val="28"/>
          <w:szCs w:val="28"/>
        </w:rPr>
        <w:t>1—2</w:t>
      </w:r>
      <w:r>
        <w:rPr>
          <w:rFonts w:ascii="仿宋" w:eastAsia="仿宋" w:hAnsi="仿宋" w:cs="宋体" w:hint="eastAsia"/>
          <w:color w:val="000000"/>
          <w:sz w:val="28"/>
          <w:szCs w:val="28"/>
        </w:rPr>
        <w:t>年内树木，要做好复土工作，必要时盖土保墒。灌溉之前，应先松土，做好土围。夏季灌溉应在早、晚进行；冬季则在中午前后进行，每次浇透浇足。灌溉可结合施肥，以提高耐旱力。新栽</w:t>
      </w:r>
      <w:r>
        <w:rPr>
          <w:rFonts w:ascii="仿宋" w:eastAsia="仿宋" w:hAnsi="仿宋" w:cs="宋体"/>
          <w:color w:val="000000"/>
          <w:sz w:val="28"/>
          <w:szCs w:val="28"/>
        </w:rPr>
        <w:t>1—2</w:t>
      </w:r>
      <w:r>
        <w:rPr>
          <w:rFonts w:ascii="仿宋" w:eastAsia="仿宋" w:hAnsi="仿宋" w:cs="宋体" w:hint="eastAsia"/>
          <w:color w:val="000000"/>
          <w:sz w:val="28"/>
          <w:szCs w:val="28"/>
        </w:rPr>
        <w:t>年的名贵树木，皮层较薄光滑的树木，旱季要卷干。必要时还应对树干、树冠进行喷雾，喷雾次数视天气而定，并可搭盖荫棚。</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w:t>
      </w:r>
      <w:r>
        <w:rPr>
          <w:rFonts w:ascii="仿宋" w:eastAsia="仿宋" w:hAnsi="仿宋" w:cs="宋体"/>
          <w:color w:val="000000"/>
          <w:sz w:val="28"/>
          <w:szCs w:val="28"/>
        </w:rPr>
        <w:t>3</w:t>
      </w:r>
      <w:r>
        <w:rPr>
          <w:rFonts w:ascii="仿宋" w:eastAsia="仿宋" w:hAnsi="仿宋" w:cs="宋体" w:hint="eastAsia"/>
          <w:color w:val="000000"/>
          <w:sz w:val="28"/>
          <w:szCs w:val="28"/>
        </w:rPr>
        <w:t>）施肥</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肥是植物的粮食，为使树木茂盛生长，必须施肥。休眠期施的肥称基肥，生长期施肥称追肥，有机肥必须充分腐熟才能使用。</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观花观果树木，要求花前花后各施一次追肥，休眠期施一次基肥。一般树木，休眠期施一次基肥，基肥施用量应视树种、土壤及树木大小而定，一般胸径</w:t>
      </w:r>
      <w:r>
        <w:rPr>
          <w:rFonts w:ascii="仿宋" w:eastAsia="仿宋" w:hAnsi="仿宋" w:cs="宋体"/>
          <w:color w:val="000000"/>
          <w:sz w:val="28"/>
          <w:szCs w:val="28"/>
        </w:rPr>
        <w:t>10</w:t>
      </w:r>
      <w:r>
        <w:rPr>
          <w:rFonts w:ascii="仿宋" w:eastAsia="仿宋" w:hAnsi="仿宋" w:cs="宋体" w:hint="eastAsia"/>
          <w:color w:val="000000"/>
          <w:sz w:val="28"/>
          <w:szCs w:val="28"/>
        </w:rPr>
        <w:t>㎝以下的施有机肥</w:t>
      </w:r>
      <w:r>
        <w:rPr>
          <w:rFonts w:ascii="仿宋" w:eastAsia="仿宋" w:hAnsi="仿宋" w:cs="宋体"/>
          <w:color w:val="000000"/>
          <w:sz w:val="28"/>
          <w:szCs w:val="28"/>
        </w:rPr>
        <w:t>5</w:t>
      </w:r>
      <w:r>
        <w:rPr>
          <w:rFonts w:ascii="仿宋" w:eastAsia="仿宋" w:hAnsi="仿宋" w:cs="宋体" w:hint="eastAsia"/>
          <w:color w:val="000000"/>
          <w:sz w:val="28"/>
          <w:szCs w:val="28"/>
        </w:rPr>
        <w:t>斤，</w:t>
      </w:r>
      <w:r>
        <w:rPr>
          <w:rFonts w:ascii="仿宋" w:eastAsia="仿宋" w:hAnsi="仿宋" w:cs="宋体"/>
          <w:color w:val="000000"/>
          <w:sz w:val="28"/>
          <w:szCs w:val="28"/>
        </w:rPr>
        <w:t>10</w:t>
      </w:r>
      <w:r>
        <w:rPr>
          <w:rFonts w:ascii="仿宋" w:eastAsia="仿宋" w:hAnsi="仿宋" w:cs="宋体" w:hint="eastAsia"/>
          <w:color w:val="000000"/>
          <w:sz w:val="28"/>
          <w:szCs w:val="28"/>
        </w:rPr>
        <w:t>㎝以上的施</w:t>
      </w:r>
      <w:r>
        <w:rPr>
          <w:rFonts w:ascii="仿宋" w:eastAsia="仿宋" w:hAnsi="仿宋" w:cs="宋体"/>
          <w:color w:val="000000"/>
          <w:sz w:val="28"/>
          <w:szCs w:val="28"/>
        </w:rPr>
        <w:t>10</w:t>
      </w:r>
      <w:r>
        <w:rPr>
          <w:rFonts w:ascii="仿宋" w:eastAsia="仿宋" w:hAnsi="仿宋" w:cs="宋体" w:hint="eastAsia"/>
          <w:color w:val="000000"/>
          <w:sz w:val="28"/>
          <w:szCs w:val="28"/>
        </w:rPr>
        <w:t>斤。施肥要选择晴天，土壤干燥时进行。施肥时，肥料不能玷污枝叶，以免烧伤。施肥从效果与环境卫生考虑，应采用沟施或穴施，沟（穴）应开在树冠之冠缘线下，深度视根的深度而定，一般</w:t>
      </w:r>
      <w:r>
        <w:rPr>
          <w:rFonts w:ascii="仿宋" w:eastAsia="仿宋" w:hAnsi="仿宋" w:cs="宋体"/>
          <w:color w:val="000000"/>
          <w:sz w:val="28"/>
          <w:szCs w:val="28"/>
        </w:rPr>
        <w:t>25</w:t>
      </w:r>
      <w:r>
        <w:rPr>
          <w:rFonts w:ascii="仿宋" w:eastAsia="仿宋" w:hAnsi="仿宋" w:cs="宋体" w:hint="eastAsia"/>
          <w:color w:val="000000"/>
          <w:sz w:val="28"/>
          <w:szCs w:val="28"/>
        </w:rPr>
        <w:t>㎝，肥料不能与粗根接触，施后将沟（穴）填平。</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化肥要与有机肥交替使用。名贵树木可适当采用微量元素。磷肥、尿素作根外喷施，根外喷施宜在清晨或黄昏进行，以叶面泾润为度。要根据树木特性选择合适的肥料，喜酸性花木如杜鹃等，不宜用碱性肥，常绿针叶幼龄小苗不宜使用化肥等。</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w:t>
      </w:r>
      <w:r>
        <w:rPr>
          <w:rFonts w:ascii="仿宋" w:eastAsia="仿宋" w:hAnsi="仿宋" w:cs="宋体"/>
          <w:color w:val="000000"/>
          <w:sz w:val="28"/>
          <w:szCs w:val="28"/>
        </w:rPr>
        <w:t>4</w:t>
      </w:r>
      <w:r>
        <w:rPr>
          <w:rFonts w:ascii="仿宋" w:eastAsia="仿宋" w:hAnsi="仿宋" w:cs="宋体" w:hint="eastAsia"/>
          <w:color w:val="000000"/>
          <w:sz w:val="28"/>
          <w:szCs w:val="28"/>
        </w:rPr>
        <w:t>）整形与修剪</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整形与修剪能使树木生长健壮，花艳叶茂，树冠整齐美观，提高观赏性，还能改善通风透光条件，减少病虫害，对新栽和病弱树木还可以减少养分、水分消耗，恢复树势。</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树木整形要根据树木习性而定，主干生长强势的应保留其领导干，采取塔形、圆锥形整形。主干生长势不强而易于形成丛状树冠的，可修成圆球状、半球形或自然形树冠，喜光小乔木可采用自然开心形。</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为平衡树势，使各主枝、侧枝间均衡生长，应“强主枝强剪，弱主枝弱剪”与“强枝弱剪，弱枝强剪”，枯死枝、病虫枝、徒长枝、并生枝和损伤枝要及时剪去。老衰树木可以强度修剪恢复树势，灌木丛或绿篱下部空枯时，应逐批短裁或疏剪老枝，培育新枝，恢复树势。</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修剪时期应视树木开花习性及耐寒力而定。头年生枝开花（结果）的，应在花后修剪，如迎春、连翘等；当年上枝开花（结果）的，应在落叶后至发芽前修剪。耐寒的树木休眠期修剪，阔叶绿篱早春发芽前修剪，针叶绿篱</w:t>
      </w:r>
      <w:r>
        <w:rPr>
          <w:rFonts w:ascii="仿宋" w:eastAsia="仿宋" w:hAnsi="仿宋" w:cs="宋体"/>
          <w:color w:val="000000"/>
          <w:sz w:val="28"/>
          <w:szCs w:val="28"/>
        </w:rPr>
        <w:t>8—9</w:t>
      </w:r>
      <w:r>
        <w:rPr>
          <w:rFonts w:ascii="仿宋" w:eastAsia="仿宋" w:hAnsi="仿宋" w:cs="宋体" w:hint="eastAsia"/>
          <w:color w:val="000000"/>
          <w:sz w:val="28"/>
          <w:szCs w:val="28"/>
        </w:rPr>
        <w:t>月修剪。幼小花木及新栽花灌木，应及时去花、蕾、果实。根际易萌发的树木，可用萌条更新衰老枝。生长期萌发的不定芽，除应保留者外，都要在未木质化时清除，扰乱树形的根际萌蘖及时清除。</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修剪方法：修剪时切口必须靠节，剪口应在剪口芽的反侧面，呈</w:t>
      </w:r>
      <w:r>
        <w:rPr>
          <w:rFonts w:ascii="仿宋" w:eastAsia="仿宋" w:hAnsi="仿宋" w:cs="宋体"/>
          <w:color w:val="000000"/>
          <w:sz w:val="28"/>
          <w:szCs w:val="28"/>
        </w:rPr>
        <w:t>45</w:t>
      </w:r>
      <w:r>
        <w:rPr>
          <w:rFonts w:ascii="仿宋" w:eastAsia="仿宋" w:hAnsi="仿宋" w:cs="宋体" w:hint="eastAsia"/>
          <w:color w:val="000000"/>
          <w:sz w:val="28"/>
          <w:szCs w:val="28"/>
        </w:rPr>
        <w:t>度斜面，剪口要平滑，对过粗的枝条应分段截枝，防止撕裂树皮。修剪一棵树，应从树冠上方至下方，由内向外进行。先作示范，确定修剪方式，再全面展开。</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w:t>
      </w:r>
      <w:r>
        <w:rPr>
          <w:rFonts w:ascii="仿宋" w:eastAsia="仿宋" w:hAnsi="仿宋" w:cs="宋体"/>
          <w:color w:val="000000"/>
          <w:sz w:val="28"/>
          <w:szCs w:val="28"/>
        </w:rPr>
        <w:t>5</w:t>
      </w:r>
      <w:r>
        <w:rPr>
          <w:rFonts w:ascii="仿宋" w:eastAsia="仿宋" w:hAnsi="仿宋" w:cs="宋体" w:hint="eastAsia"/>
          <w:color w:val="000000"/>
          <w:sz w:val="28"/>
          <w:szCs w:val="28"/>
        </w:rPr>
        <w:t>）防寒与防台</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防寒工作应在</w:t>
      </w:r>
      <w:r>
        <w:rPr>
          <w:rFonts w:ascii="仿宋" w:eastAsia="仿宋" w:hAnsi="仿宋" w:cs="宋体"/>
          <w:color w:val="000000"/>
          <w:sz w:val="28"/>
          <w:szCs w:val="28"/>
        </w:rPr>
        <w:t>11</w:t>
      </w:r>
      <w:r>
        <w:rPr>
          <w:rFonts w:ascii="仿宋" w:eastAsia="仿宋" w:hAnsi="仿宋" w:cs="宋体" w:hint="eastAsia"/>
          <w:color w:val="000000"/>
          <w:sz w:val="28"/>
          <w:szCs w:val="28"/>
        </w:rPr>
        <w:t>月上旬开始，按抗寒力强弱，先弱后强顺序安排，</w:t>
      </w:r>
      <w:r>
        <w:rPr>
          <w:rFonts w:ascii="仿宋" w:eastAsia="仿宋" w:hAnsi="仿宋" w:cs="宋体"/>
          <w:color w:val="000000"/>
          <w:sz w:val="28"/>
          <w:szCs w:val="28"/>
        </w:rPr>
        <w:t>12</w:t>
      </w:r>
      <w:r>
        <w:rPr>
          <w:rFonts w:ascii="仿宋" w:eastAsia="仿宋" w:hAnsi="仿宋" w:cs="宋体" w:hint="eastAsia"/>
          <w:color w:val="000000"/>
          <w:sz w:val="28"/>
          <w:szCs w:val="28"/>
        </w:rPr>
        <w:t>月上旬结束。防寒措施有：培土、铺草、卷干（包草）、扫除枝叶积雪等。地上部分易冻死的宿根类植物，如芭蕉，可剪去地上部分然后培土；新栽树木可在根茎处培土。不耐寒的大树可卷干或根颈处铺草、盖土。大雪时，常绿球形树冠要及时打去积雪，雪后如有损伤要及时抚育，用修、拉、扶、撑等方法恢复树势，平衡树冠。</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防台工作在台风季节之前既要做好准备，凡浅根、迎风、树冠大招风的树木都要保护。防台措施有：立支柱，适当删去密枝等，吹斜的树要及时扶正、并修剪删枝，倒伏伤根的树要强度修剪，并扶正卷干加强养护。</w:t>
      </w:r>
    </w:p>
    <w:p w:rsidR="002B3043" w:rsidRDefault="002B3043">
      <w:pPr>
        <w:spacing w:line="456" w:lineRule="exact"/>
        <w:rPr>
          <w:rFonts w:ascii="仿宋" w:eastAsia="仿宋" w:hAnsi="仿宋" w:cs="宋体"/>
          <w:color w:val="000000"/>
          <w:sz w:val="28"/>
          <w:szCs w:val="28"/>
        </w:rPr>
      </w:pPr>
      <w:r>
        <w:rPr>
          <w:rFonts w:ascii="仿宋" w:eastAsia="仿宋" w:hAnsi="仿宋" w:cs="宋体" w:hint="eastAsia"/>
          <w:color w:val="000000"/>
          <w:sz w:val="28"/>
          <w:szCs w:val="28"/>
        </w:rPr>
        <w:t>（</w:t>
      </w:r>
      <w:r>
        <w:rPr>
          <w:rFonts w:ascii="仿宋" w:eastAsia="仿宋" w:hAnsi="仿宋" w:cs="宋体"/>
          <w:color w:val="000000"/>
          <w:sz w:val="28"/>
          <w:szCs w:val="28"/>
        </w:rPr>
        <w:t>6</w:t>
      </w:r>
      <w:r>
        <w:rPr>
          <w:rFonts w:ascii="仿宋" w:eastAsia="仿宋" w:hAnsi="仿宋" w:cs="宋体" w:hint="eastAsia"/>
          <w:color w:val="000000"/>
          <w:sz w:val="28"/>
          <w:szCs w:val="28"/>
        </w:rPr>
        <w:t>）病虫害防治</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主要虫害有：一类为食叶害虫，如刺蛾、蓑蛾、灯蛾、毒蛾等；二类为刺吸害虫，如蚜虫、天牛、蓟马、粉虱、蚧壳虫、叶螨、蠹蛾等；三类为地下害虫，如地老虎等。虫害防治：食叶类害虫药物防治可用针对性药物防治。此外它可结合灯光诱杀、人工掘茧、保护和利用天敌、清洁园圃进行综合防治。</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主要病害：白锈病、炭疽病、腐烂病、叶斑病、白绢病、白粉病、煤污病。病毒防治：梅雨季节和秋雨连绵期间，各种病菌容易滋生，可以药物防治为主，结合清洁园圃，减少病原，选育良种、加强养管进行综合防治。药物防治：在多发病期之前可用针对性药物防治，对各种病害选择使用。</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冬季来临前，所有树干喷刷</w:t>
      </w:r>
      <w:r>
        <w:rPr>
          <w:rFonts w:ascii="仿宋" w:eastAsia="仿宋" w:hAnsi="仿宋" w:cs="宋体"/>
          <w:color w:val="000000"/>
          <w:sz w:val="28"/>
          <w:szCs w:val="28"/>
        </w:rPr>
        <w:t>1.2</w:t>
      </w:r>
      <w:r>
        <w:rPr>
          <w:rFonts w:ascii="仿宋" w:eastAsia="仿宋" w:hAnsi="仿宋" w:cs="宋体" w:hint="eastAsia"/>
          <w:color w:val="000000"/>
          <w:sz w:val="28"/>
          <w:szCs w:val="28"/>
        </w:rPr>
        <w:t>米高石硫合剂。</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color w:val="000000"/>
          <w:sz w:val="28"/>
          <w:szCs w:val="28"/>
        </w:rPr>
        <w:t>(7)</w:t>
      </w:r>
      <w:r>
        <w:rPr>
          <w:rFonts w:ascii="仿宋" w:eastAsia="仿宋" w:hAnsi="仿宋" w:cs="宋体" w:hint="eastAsia"/>
          <w:color w:val="000000"/>
          <w:sz w:val="28"/>
          <w:szCs w:val="28"/>
        </w:rPr>
        <w:t>新植、补栽、补种</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目的确保绿化景观环境的完好。确定须新植、补栽、补种的树苗、植物品种及地点。对须新植、补栽、补种土地进行挖穴、翻土或打洞，加施基肥。负责新植树苗的卸车、校园内苗木的挖运，剪去包装物以及部分枝或叶。</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新植、补栽、补种复土时应将土敲细，新土高出地面</w:t>
      </w:r>
      <w:r>
        <w:rPr>
          <w:rFonts w:ascii="仿宋" w:eastAsia="仿宋" w:hAnsi="仿宋" w:cs="宋体"/>
          <w:color w:val="000000"/>
          <w:sz w:val="28"/>
          <w:szCs w:val="28"/>
        </w:rPr>
        <w:t>3—5</w:t>
      </w:r>
      <w:r>
        <w:rPr>
          <w:rFonts w:ascii="仿宋" w:eastAsia="仿宋" w:hAnsi="仿宋" w:cs="宋体" w:hint="eastAsia"/>
          <w:color w:val="000000"/>
          <w:sz w:val="28"/>
          <w:szCs w:val="28"/>
        </w:rPr>
        <w:t>㎝。栽植新草时，土高出接口处</w:t>
      </w:r>
      <w:r>
        <w:rPr>
          <w:rFonts w:ascii="仿宋" w:eastAsia="仿宋" w:hAnsi="仿宋" w:cs="宋体"/>
          <w:color w:val="000000"/>
          <w:sz w:val="28"/>
          <w:szCs w:val="28"/>
        </w:rPr>
        <w:t>1—2</w:t>
      </w:r>
      <w:r>
        <w:rPr>
          <w:rFonts w:ascii="仿宋" w:eastAsia="仿宋" w:hAnsi="仿宋" w:cs="宋体" w:hint="eastAsia"/>
          <w:color w:val="000000"/>
          <w:sz w:val="28"/>
          <w:szCs w:val="28"/>
        </w:rPr>
        <w:t>㎝，栽上草后浇水，然后用锹拍打草皮，使新种草根部入泥。</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对新种乔木用支撑保护，并定时养护，保证存活。浇水定根时一次浇透，每天早晚各浇一次。高温季节可适当增加喷水次数。</w:t>
      </w:r>
    </w:p>
    <w:p w:rsidR="002B3043" w:rsidRDefault="002B3043" w:rsidP="00747BFC">
      <w:pPr>
        <w:spacing w:line="456" w:lineRule="exact"/>
        <w:ind w:firstLineChars="200" w:firstLine="31680"/>
        <w:rPr>
          <w:rFonts w:ascii="仿宋" w:eastAsia="仿宋" w:hAnsi="仿宋" w:cs="宋体"/>
          <w:color w:val="000000"/>
          <w:sz w:val="28"/>
          <w:szCs w:val="28"/>
        </w:rPr>
      </w:pPr>
      <w:r>
        <w:rPr>
          <w:rFonts w:ascii="仿宋" w:eastAsia="仿宋" w:hAnsi="仿宋" w:cs="宋体"/>
          <w:color w:val="000000"/>
          <w:sz w:val="28"/>
          <w:szCs w:val="28"/>
        </w:rPr>
        <w:t>5</w:t>
      </w:r>
      <w:r>
        <w:rPr>
          <w:rFonts w:ascii="仿宋" w:eastAsia="仿宋" w:hAnsi="仿宋" w:cs="宋体" w:hint="eastAsia"/>
          <w:color w:val="000000"/>
          <w:sz w:val="28"/>
          <w:szCs w:val="28"/>
        </w:rPr>
        <w:t>、水电暖木金及消防设施零星维修质量要求</w:t>
      </w:r>
    </w:p>
    <w:p w:rsidR="002B3043" w:rsidRDefault="002B3043" w:rsidP="00747BFC">
      <w:pPr>
        <w:spacing w:line="456" w:lineRule="exact"/>
        <w:ind w:firstLineChars="200" w:firstLine="31680"/>
        <w:rPr>
          <w:rFonts w:ascii="仿宋" w:eastAsia="仿宋" w:hAnsi="仿宋" w:cs="宋体"/>
          <w:sz w:val="28"/>
          <w:szCs w:val="28"/>
        </w:rPr>
      </w:pPr>
      <w:r>
        <w:rPr>
          <w:rFonts w:ascii="仿宋" w:eastAsia="仿宋" w:hAnsi="仿宋" w:cs="宋体" w:hint="eastAsia"/>
          <w:sz w:val="28"/>
          <w:szCs w:val="28"/>
        </w:rPr>
        <w:t>（</w:t>
      </w:r>
      <w:r>
        <w:rPr>
          <w:rFonts w:ascii="仿宋" w:eastAsia="仿宋" w:hAnsi="仿宋" w:cs="宋体"/>
          <w:sz w:val="28"/>
          <w:szCs w:val="28"/>
        </w:rPr>
        <w:t>1</w:t>
      </w:r>
      <w:r>
        <w:rPr>
          <w:rFonts w:ascii="仿宋" w:eastAsia="仿宋" w:hAnsi="仿宋" w:cs="宋体" w:hint="eastAsia"/>
          <w:sz w:val="28"/>
          <w:szCs w:val="28"/>
        </w:rPr>
        <w:t>）零星维修的范围：房屋建筑物及附属设施的水、电、暖、木、金等零星修缮。主要包含：室内照明灯具、路灯、电风扇、开关插座、供电线路等供电设施的更换维修；水嘴、球阀、闸阀、角阀、大便冲洗阀、软管、供水管道等供水设施的更换维修；手动跑风、放气阀、闸阀、球阀、室内供热管道等设施的更换维修；橱门锁鼻、插销、门窗、玻璃等木金设施维修更换；地漏、下水管道疏通及消防设施检修等。</w:t>
      </w:r>
    </w:p>
    <w:p w:rsidR="002B3043" w:rsidRDefault="002B3043" w:rsidP="00747BFC">
      <w:pPr>
        <w:spacing w:line="456" w:lineRule="exact"/>
        <w:ind w:firstLineChars="200" w:firstLine="31680"/>
        <w:rPr>
          <w:rFonts w:ascii="仿宋" w:eastAsia="仿宋" w:hAnsi="仿宋" w:cs="宋体"/>
          <w:sz w:val="28"/>
          <w:szCs w:val="28"/>
        </w:rPr>
      </w:pPr>
      <w:r>
        <w:rPr>
          <w:rFonts w:ascii="仿宋" w:eastAsia="仿宋" w:hAnsi="仿宋" w:cs="宋体" w:hint="eastAsia"/>
          <w:sz w:val="28"/>
          <w:szCs w:val="28"/>
        </w:rPr>
        <w:t>（</w:t>
      </w:r>
      <w:r>
        <w:rPr>
          <w:rFonts w:ascii="仿宋" w:eastAsia="仿宋" w:hAnsi="仿宋" w:cs="宋体"/>
          <w:sz w:val="28"/>
          <w:szCs w:val="28"/>
        </w:rPr>
        <w:t>2</w:t>
      </w:r>
      <w:r>
        <w:rPr>
          <w:rFonts w:ascii="仿宋" w:eastAsia="仿宋" w:hAnsi="仿宋" w:cs="宋体" w:hint="eastAsia"/>
          <w:sz w:val="28"/>
          <w:szCs w:val="28"/>
        </w:rPr>
        <w:t>）零星维修界定说明：原则上单件单价在</w:t>
      </w:r>
      <w:r>
        <w:rPr>
          <w:rFonts w:ascii="仿宋" w:eastAsia="仿宋" w:hAnsi="仿宋" w:cs="宋体"/>
          <w:sz w:val="28"/>
          <w:szCs w:val="28"/>
        </w:rPr>
        <w:t>200</w:t>
      </w:r>
      <w:r>
        <w:rPr>
          <w:rFonts w:ascii="仿宋" w:eastAsia="仿宋" w:hAnsi="仿宋" w:cs="宋体" w:hint="eastAsia"/>
          <w:sz w:val="28"/>
          <w:szCs w:val="28"/>
        </w:rPr>
        <w:t>元（含</w:t>
      </w:r>
      <w:r>
        <w:rPr>
          <w:rFonts w:ascii="仿宋" w:eastAsia="仿宋" w:hAnsi="仿宋" w:cs="宋体"/>
          <w:sz w:val="28"/>
          <w:szCs w:val="28"/>
        </w:rPr>
        <w:t>200</w:t>
      </w:r>
      <w:r>
        <w:rPr>
          <w:rFonts w:ascii="仿宋" w:eastAsia="仿宋" w:hAnsi="仿宋" w:cs="宋体" w:hint="eastAsia"/>
          <w:sz w:val="28"/>
          <w:szCs w:val="28"/>
        </w:rPr>
        <w:t>元）以下的水电暖木金设施、</w:t>
      </w:r>
      <w:r>
        <w:rPr>
          <w:rFonts w:ascii="仿宋" w:eastAsia="仿宋" w:hAnsi="仿宋" w:cs="宋体"/>
          <w:sz w:val="28"/>
          <w:szCs w:val="28"/>
        </w:rPr>
        <w:t>DN40</w:t>
      </w:r>
      <w:r>
        <w:rPr>
          <w:rFonts w:ascii="仿宋" w:eastAsia="仿宋" w:hAnsi="仿宋" w:cs="宋体" w:hint="eastAsia"/>
          <w:sz w:val="28"/>
          <w:szCs w:val="28"/>
        </w:rPr>
        <w:t>（含</w:t>
      </w:r>
      <w:r>
        <w:rPr>
          <w:rFonts w:ascii="仿宋" w:eastAsia="仿宋" w:hAnsi="仿宋" w:cs="宋体"/>
          <w:sz w:val="28"/>
          <w:szCs w:val="28"/>
        </w:rPr>
        <w:t>DN40</w:t>
      </w:r>
      <w:r>
        <w:rPr>
          <w:rFonts w:ascii="仿宋" w:eastAsia="仿宋" w:hAnsi="仿宋" w:cs="宋体" w:hint="eastAsia"/>
          <w:sz w:val="28"/>
          <w:szCs w:val="28"/>
        </w:rPr>
        <w:t>）以下的各类供水阀门、管件、管道等维修更换均由物业服务单位承担，维修所需材料由采购人提供。</w:t>
      </w:r>
    </w:p>
    <w:p w:rsidR="002B3043" w:rsidRDefault="002B3043" w:rsidP="00747BFC">
      <w:pPr>
        <w:spacing w:line="456" w:lineRule="exact"/>
        <w:ind w:firstLineChars="200" w:firstLine="31680"/>
        <w:rPr>
          <w:rFonts w:ascii="仿宋" w:eastAsia="仿宋" w:hAnsi="仿宋" w:cs="宋体"/>
          <w:sz w:val="28"/>
          <w:szCs w:val="28"/>
        </w:rPr>
      </w:pPr>
      <w:r>
        <w:rPr>
          <w:rFonts w:ascii="仿宋" w:eastAsia="仿宋" w:hAnsi="仿宋" w:cs="宋体" w:hint="eastAsia"/>
          <w:sz w:val="28"/>
          <w:szCs w:val="28"/>
        </w:rPr>
        <w:t>（</w:t>
      </w:r>
      <w:r>
        <w:rPr>
          <w:rFonts w:ascii="仿宋" w:eastAsia="仿宋" w:hAnsi="仿宋" w:cs="宋体"/>
          <w:sz w:val="28"/>
          <w:szCs w:val="28"/>
        </w:rPr>
        <w:t>3</w:t>
      </w:r>
      <w:r>
        <w:rPr>
          <w:rFonts w:ascii="仿宋" w:eastAsia="仿宋" w:hAnsi="仿宋" w:cs="宋体" w:hint="eastAsia"/>
          <w:sz w:val="28"/>
          <w:szCs w:val="28"/>
        </w:rPr>
        <w:t>）维修实施：物业维修人员对各建筑单体每</w:t>
      </w:r>
      <w:r>
        <w:rPr>
          <w:rFonts w:ascii="仿宋" w:eastAsia="仿宋" w:hAnsi="仿宋" w:cs="宋体"/>
          <w:sz w:val="28"/>
          <w:szCs w:val="28"/>
        </w:rPr>
        <w:t>1</w:t>
      </w:r>
      <w:r>
        <w:rPr>
          <w:rFonts w:ascii="仿宋" w:eastAsia="仿宋" w:hAnsi="仿宋" w:cs="宋体" w:hint="eastAsia"/>
          <w:sz w:val="28"/>
          <w:szCs w:val="28"/>
        </w:rPr>
        <w:t>周巡查一遍，校园内各公共水、电、木、金设施每</w:t>
      </w:r>
      <w:r>
        <w:rPr>
          <w:rFonts w:ascii="仿宋" w:eastAsia="仿宋" w:hAnsi="仿宋" w:cs="宋体"/>
          <w:sz w:val="28"/>
          <w:szCs w:val="28"/>
        </w:rPr>
        <w:t>2</w:t>
      </w:r>
      <w:r>
        <w:rPr>
          <w:rFonts w:ascii="仿宋" w:eastAsia="仿宋" w:hAnsi="仿宋" w:cs="宋体" w:hint="eastAsia"/>
          <w:sz w:val="28"/>
          <w:szCs w:val="28"/>
        </w:rPr>
        <w:t>周巡查一遍。由专人负责水、电、暖、木、金零星维修的巡查、登记、负责实施零星维修。由采购人使用单位和相关职能部门核实、签字认可，采购人维修管理部门负责材料供应、监管、验收等。</w:t>
      </w:r>
    </w:p>
    <w:p w:rsidR="002B3043" w:rsidRDefault="002B3043" w:rsidP="00747BFC">
      <w:pPr>
        <w:spacing w:line="456" w:lineRule="exact"/>
        <w:ind w:firstLineChars="200" w:firstLine="31680"/>
        <w:rPr>
          <w:rFonts w:ascii="仿宋" w:eastAsia="仿宋" w:hAnsi="仿宋" w:cs="宋体"/>
          <w:sz w:val="28"/>
          <w:szCs w:val="28"/>
        </w:rPr>
      </w:pPr>
      <w:r>
        <w:rPr>
          <w:rFonts w:ascii="仿宋" w:eastAsia="仿宋" w:hAnsi="仿宋" w:cs="宋体" w:hint="eastAsia"/>
          <w:sz w:val="28"/>
          <w:szCs w:val="28"/>
        </w:rPr>
        <w:t>（</w:t>
      </w:r>
      <w:r>
        <w:rPr>
          <w:rFonts w:ascii="仿宋" w:eastAsia="仿宋" w:hAnsi="仿宋" w:cs="宋体"/>
          <w:sz w:val="28"/>
          <w:szCs w:val="28"/>
        </w:rPr>
        <w:t>4</w:t>
      </w:r>
      <w:r>
        <w:rPr>
          <w:rFonts w:ascii="仿宋" w:eastAsia="仿宋" w:hAnsi="仿宋" w:cs="宋体" w:hint="eastAsia"/>
          <w:sz w:val="28"/>
          <w:szCs w:val="28"/>
        </w:rPr>
        <w:t>）要求与标准：教学场所（教学楼、实验楼、图书馆、办公楼等）照明灯具完好率保持</w:t>
      </w:r>
      <w:r>
        <w:rPr>
          <w:rFonts w:ascii="仿宋" w:eastAsia="仿宋" w:hAnsi="仿宋" w:cs="宋体"/>
          <w:sz w:val="28"/>
          <w:szCs w:val="28"/>
        </w:rPr>
        <w:t>95%</w:t>
      </w:r>
      <w:r>
        <w:rPr>
          <w:rFonts w:ascii="仿宋" w:eastAsia="仿宋" w:hAnsi="仿宋" w:cs="宋体" w:hint="eastAsia"/>
          <w:sz w:val="28"/>
          <w:szCs w:val="28"/>
        </w:rPr>
        <w:t>以上；确保正常供水，供水设施损坏及时维修，不得有跑、冒、滴、漏现象；污水管道畅通，不得有阻塞、积水现象；校园公共场所（道路、广场、庭院等）灯具完好率保持</w:t>
      </w:r>
      <w:r>
        <w:rPr>
          <w:rFonts w:ascii="仿宋" w:eastAsia="仿宋" w:hAnsi="仿宋" w:cs="宋体"/>
          <w:sz w:val="28"/>
          <w:szCs w:val="28"/>
        </w:rPr>
        <w:t>95%</w:t>
      </w:r>
      <w:r>
        <w:rPr>
          <w:rFonts w:ascii="仿宋" w:eastAsia="仿宋" w:hAnsi="仿宋" w:cs="宋体" w:hint="eastAsia"/>
          <w:sz w:val="28"/>
          <w:szCs w:val="28"/>
        </w:rPr>
        <w:t>以上。</w:t>
      </w:r>
    </w:p>
    <w:p w:rsidR="002B3043" w:rsidRDefault="002B3043" w:rsidP="00747BFC">
      <w:pPr>
        <w:spacing w:line="456" w:lineRule="exact"/>
        <w:ind w:firstLineChars="200" w:firstLine="31680"/>
        <w:rPr>
          <w:rFonts w:ascii="仿宋" w:eastAsia="仿宋" w:hAnsi="仿宋" w:cs="宋体"/>
          <w:sz w:val="28"/>
          <w:szCs w:val="28"/>
        </w:rPr>
      </w:pPr>
      <w:r>
        <w:rPr>
          <w:rFonts w:ascii="仿宋" w:eastAsia="仿宋" w:hAnsi="仿宋" w:cs="宋体"/>
          <w:bCs/>
          <w:color w:val="000000"/>
          <w:sz w:val="28"/>
          <w:szCs w:val="28"/>
        </w:rPr>
        <w:t>6</w:t>
      </w:r>
      <w:r>
        <w:rPr>
          <w:rFonts w:ascii="仿宋" w:eastAsia="仿宋" w:hAnsi="仿宋" w:cs="宋体" w:hint="eastAsia"/>
          <w:bCs/>
          <w:color w:val="000000"/>
          <w:sz w:val="28"/>
          <w:szCs w:val="28"/>
        </w:rPr>
        <w:t>、会议服务、学校重大活动服务要求与标准</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w:t>
      </w:r>
      <w:r>
        <w:rPr>
          <w:rFonts w:ascii="仿宋" w:eastAsia="仿宋" w:hAnsi="仿宋" w:cs="宋体"/>
          <w:color w:val="000000"/>
          <w:sz w:val="28"/>
          <w:szCs w:val="28"/>
        </w:rPr>
        <w:t>1</w:t>
      </w:r>
      <w:r>
        <w:rPr>
          <w:rFonts w:ascii="仿宋" w:eastAsia="仿宋" w:hAnsi="仿宋" w:cs="宋体" w:hint="eastAsia"/>
          <w:color w:val="000000"/>
          <w:sz w:val="28"/>
          <w:szCs w:val="28"/>
        </w:rPr>
        <w:t>）学校大型活动</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新生报到：新生报到期间做好迎新场所的保洁及秩序维护。</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新生军训：做好军训场所</w:t>
      </w:r>
      <w:r>
        <w:rPr>
          <w:rFonts w:ascii="仿宋" w:eastAsia="仿宋" w:hAnsi="仿宋" w:cs="宋体"/>
          <w:color w:val="000000"/>
          <w:sz w:val="28"/>
          <w:szCs w:val="28"/>
        </w:rPr>
        <w:t>(</w:t>
      </w:r>
      <w:r>
        <w:rPr>
          <w:rFonts w:ascii="仿宋" w:eastAsia="仿宋" w:hAnsi="仿宋" w:cs="宋体" w:hint="eastAsia"/>
          <w:color w:val="000000"/>
          <w:sz w:val="28"/>
          <w:szCs w:val="28"/>
        </w:rPr>
        <w:t>校园道路和田径场</w:t>
      </w:r>
      <w:r>
        <w:rPr>
          <w:rFonts w:ascii="仿宋" w:eastAsia="仿宋" w:hAnsi="仿宋" w:cs="宋体"/>
          <w:color w:val="000000"/>
          <w:sz w:val="28"/>
          <w:szCs w:val="28"/>
        </w:rPr>
        <w:t>)</w:t>
      </w:r>
      <w:r>
        <w:rPr>
          <w:rFonts w:ascii="仿宋" w:eastAsia="仿宋" w:hAnsi="仿宋" w:cs="宋体" w:hint="eastAsia"/>
          <w:color w:val="000000"/>
          <w:sz w:val="28"/>
          <w:szCs w:val="28"/>
        </w:rPr>
        <w:t>卫生保洁和秩序维护。</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开学典礼：主席台保洁、会台布置，地毯、桌布铺设，桌凳运输、摆放、收回，会后清理，会场附近卫生间清理、畅通等。</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毕业典礼：主席台保洁、会台布置，地毯、桌布铺设，桌凳运输、摆放、收回，会后清理，会场附近卫生间清理、畅通等。</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校庆：整体环境保持，重要场所的秩序维护，会议服务等，会场附近卫生间清理、畅通等。</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其他活动：学校及部门举办的重要活动，参照以上活动要求执行。</w:t>
      </w:r>
    </w:p>
    <w:p w:rsidR="002B3043" w:rsidRDefault="002B3043" w:rsidP="00747BFC">
      <w:pPr>
        <w:spacing w:line="456" w:lineRule="exact"/>
        <w:ind w:firstLineChars="200" w:firstLine="31680"/>
        <w:rPr>
          <w:rFonts w:ascii="仿宋" w:eastAsia="仿宋" w:hAnsi="仿宋" w:cs="宋体"/>
          <w:color w:val="000000"/>
          <w:sz w:val="28"/>
          <w:szCs w:val="28"/>
        </w:rPr>
      </w:pPr>
      <w:r>
        <w:rPr>
          <w:rFonts w:ascii="仿宋" w:eastAsia="仿宋" w:hAnsi="仿宋" w:cs="宋体" w:hint="eastAsia"/>
          <w:color w:val="000000"/>
          <w:sz w:val="28"/>
          <w:szCs w:val="28"/>
        </w:rPr>
        <w:t>（</w:t>
      </w:r>
      <w:r>
        <w:rPr>
          <w:rFonts w:ascii="仿宋" w:eastAsia="仿宋" w:hAnsi="仿宋" w:cs="宋体"/>
          <w:color w:val="000000"/>
          <w:sz w:val="28"/>
          <w:szCs w:val="28"/>
        </w:rPr>
        <w:t>2</w:t>
      </w:r>
      <w:r>
        <w:rPr>
          <w:rFonts w:ascii="仿宋" w:eastAsia="仿宋" w:hAnsi="仿宋" w:cs="宋体" w:hint="eastAsia"/>
          <w:color w:val="000000"/>
          <w:sz w:val="28"/>
          <w:szCs w:val="28"/>
        </w:rPr>
        <w:t>）学校会议</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学校重要会议：音响控制、空调开关、会场保洁、布置，地毯、桌布铺设，桌凳运输、摆放、收回，会后清理，会场附近卫生间清理、畅通等。</w:t>
      </w:r>
    </w:p>
    <w:p w:rsidR="002B3043" w:rsidRDefault="002B3043" w:rsidP="00747BFC">
      <w:pPr>
        <w:spacing w:line="456" w:lineRule="exact"/>
        <w:ind w:firstLineChars="192" w:firstLine="31680"/>
        <w:rPr>
          <w:rFonts w:ascii="仿宋" w:eastAsia="仿宋" w:hAnsi="仿宋" w:cs="宋体"/>
          <w:color w:val="000000"/>
          <w:sz w:val="28"/>
          <w:szCs w:val="28"/>
        </w:rPr>
      </w:pPr>
      <w:r>
        <w:rPr>
          <w:rFonts w:ascii="仿宋" w:eastAsia="仿宋" w:hAnsi="仿宋" w:cs="宋体" w:hint="eastAsia"/>
          <w:color w:val="000000"/>
          <w:sz w:val="28"/>
          <w:szCs w:val="28"/>
        </w:rPr>
        <w:t>学术活动：学校或部门、单位举办的学术活动，主席台、会场布置，地毯、桌布铺设，桌凳运输、摆放、收回，会后清理，会场附近卫生间清理、畅通等。</w:t>
      </w:r>
    </w:p>
    <w:p w:rsidR="002B3043" w:rsidRDefault="002B3043" w:rsidP="00747BFC">
      <w:pPr>
        <w:spacing w:line="456" w:lineRule="exact"/>
        <w:ind w:firstLineChars="196" w:firstLine="31680"/>
        <w:rPr>
          <w:rFonts w:ascii="仿宋" w:eastAsia="仿宋" w:hAnsi="仿宋" w:cs="宋体"/>
          <w:color w:val="000000"/>
          <w:sz w:val="28"/>
          <w:szCs w:val="28"/>
        </w:rPr>
      </w:pPr>
      <w:r>
        <w:rPr>
          <w:rFonts w:ascii="仿宋" w:eastAsia="仿宋" w:hAnsi="仿宋" w:cs="宋体"/>
          <w:color w:val="000000"/>
          <w:sz w:val="28"/>
          <w:szCs w:val="28"/>
        </w:rPr>
        <w:t>7</w:t>
      </w:r>
      <w:r>
        <w:rPr>
          <w:rFonts w:ascii="仿宋" w:eastAsia="仿宋" w:hAnsi="仿宋" w:cs="宋体" w:hint="eastAsia"/>
          <w:color w:val="000000"/>
          <w:sz w:val="28"/>
          <w:szCs w:val="28"/>
        </w:rPr>
        <w:t>、通勤车服务要求</w:t>
      </w:r>
    </w:p>
    <w:p w:rsidR="002B3043" w:rsidRDefault="002B3043" w:rsidP="00747BFC">
      <w:pPr>
        <w:spacing w:line="456" w:lineRule="exact"/>
        <w:ind w:firstLineChars="192" w:firstLine="31680"/>
        <w:rPr>
          <w:rFonts w:ascii="仿宋" w:eastAsia="仿宋" w:hAnsi="仿宋" w:cs="宋体"/>
          <w:kern w:val="0"/>
          <w:sz w:val="28"/>
          <w:szCs w:val="28"/>
        </w:rPr>
      </w:pPr>
      <w:r>
        <w:rPr>
          <w:rFonts w:ascii="仿宋" w:eastAsia="仿宋" w:hAnsi="仿宋" w:cs="宋体" w:hint="eastAsia"/>
          <w:kern w:val="0"/>
          <w:sz w:val="28"/>
          <w:szCs w:val="28"/>
        </w:rPr>
        <w:t>（</w:t>
      </w:r>
      <w:r>
        <w:rPr>
          <w:rFonts w:ascii="仿宋" w:eastAsia="仿宋" w:hAnsi="仿宋" w:cs="宋体"/>
          <w:kern w:val="0"/>
          <w:sz w:val="28"/>
          <w:szCs w:val="28"/>
        </w:rPr>
        <w:t>1</w:t>
      </w:r>
      <w:r>
        <w:rPr>
          <w:rFonts w:ascii="仿宋" w:eastAsia="仿宋" w:hAnsi="仿宋" w:cs="宋体" w:hint="eastAsia"/>
          <w:kern w:val="0"/>
          <w:sz w:val="28"/>
          <w:szCs w:val="28"/>
        </w:rPr>
        <w:t>）驾驶员基本要求</w:t>
      </w:r>
    </w:p>
    <w:p w:rsidR="002B3043" w:rsidRDefault="002B3043">
      <w:pPr>
        <w:widowControl/>
        <w:spacing w:line="456" w:lineRule="exact"/>
        <w:ind w:firstLine="480"/>
        <w:jc w:val="left"/>
        <w:rPr>
          <w:rFonts w:ascii="仿宋" w:eastAsia="仿宋" w:hAnsi="仿宋" w:cs="宋体"/>
          <w:kern w:val="0"/>
          <w:sz w:val="28"/>
          <w:szCs w:val="28"/>
        </w:rPr>
      </w:pPr>
      <w:r>
        <w:rPr>
          <w:rFonts w:ascii="仿宋" w:eastAsia="仿宋" w:hAnsi="仿宋" w:cs="宋体" w:hint="eastAsia"/>
          <w:kern w:val="0"/>
          <w:sz w:val="28"/>
          <w:szCs w:val="28"/>
        </w:rPr>
        <w:t>驾驶员应持有合法的从业资格证，并具有相应准驾车型</w:t>
      </w:r>
      <w:r>
        <w:rPr>
          <w:rFonts w:ascii="仿宋" w:eastAsia="仿宋" w:hAnsi="仿宋" w:cs="宋体"/>
          <w:kern w:val="0"/>
          <w:sz w:val="28"/>
          <w:szCs w:val="28"/>
        </w:rPr>
        <w:t>3</w:t>
      </w:r>
      <w:r>
        <w:rPr>
          <w:rFonts w:ascii="仿宋" w:eastAsia="仿宋" w:hAnsi="仿宋" w:cs="宋体" w:hint="eastAsia"/>
          <w:kern w:val="0"/>
          <w:sz w:val="28"/>
          <w:szCs w:val="28"/>
        </w:rPr>
        <w:t>年以上的安全驾驶经历，驾驶技术好、经验丰富，同时遵循“专车专人”制，如有车辆驾驶员调整或更换应及时通知学校车辆调度人。</w:t>
      </w:r>
    </w:p>
    <w:p w:rsidR="002B3043" w:rsidRDefault="002B3043">
      <w:pPr>
        <w:widowControl/>
        <w:spacing w:line="456" w:lineRule="exact"/>
        <w:ind w:firstLine="480"/>
        <w:jc w:val="left"/>
        <w:rPr>
          <w:rFonts w:ascii="仿宋" w:eastAsia="仿宋" w:hAnsi="仿宋" w:cs="宋体"/>
          <w:kern w:val="0"/>
          <w:sz w:val="28"/>
          <w:szCs w:val="28"/>
        </w:rPr>
      </w:pPr>
      <w:r>
        <w:rPr>
          <w:rFonts w:ascii="仿宋" w:eastAsia="仿宋" w:hAnsi="仿宋" w:cs="宋体" w:hint="eastAsia"/>
          <w:kern w:val="0"/>
          <w:sz w:val="28"/>
          <w:szCs w:val="28"/>
        </w:rPr>
        <w:t>身体健康（必须出具健康证明），年龄在</w:t>
      </w:r>
      <w:r>
        <w:rPr>
          <w:rFonts w:ascii="仿宋" w:eastAsia="仿宋" w:hAnsi="仿宋" w:cs="宋体"/>
          <w:kern w:val="0"/>
          <w:sz w:val="28"/>
          <w:szCs w:val="28"/>
        </w:rPr>
        <w:t>30</w:t>
      </w:r>
      <w:r>
        <w:rPr>
          <w:rFonts w:ascii="仿宋" w:eastAsia="仿宋" w:hAnsi="仿宋" w:cs="宋体" w:hint="eastAsia"/>
          <w:kern w:val="0"/>
          <w:sz w:val="28"/>
          <w:szCs w:val="28"/>
        </w:rPr>
        <w:t>周岁以上、男</w:t>
      </w:r>
      <w:r>
        <w:rPr>
          <w:rFonts w:ascii="仿宋" w:eastAsia="仿宋" w:hAnsi="仿宋" w:cs="宋体"/>
          <w:kern w:val="0"/>
          <w:sz w:val="28"/>
          <w:szCs w:val="28"/>
        </w:rPr>
        <w:t>60</w:t>
      </w:r>
      <w:r>
        <w:rPr>
          <w:rFonts w:ascii="仿宋" w:eastAsia="仿宋" w:hAnsi="仿宋" w:cs="宋体" w:hint="eastAsia"/>
          <w:kern w:val="0"/>
          <w:sz w:val="28"/>
          <w:szCs w:val="28"/>
        </w:rPr>
        <w:t>周岁以下、女</w:t>
      </w:r>
      <w:r>
        <w:rPr>
          <w:rFonts w:ascii="仿宋" w:eastAsia="仿宋" w:hAnsi="仿宋" w:cs="宋体"/>
          <w:kern w:val="0"/>
          <w:sz w:val="28"/>
          <w:szCs w:val="28"/>
        </w:rPr>
        <w:t>50</w:t>
      </w:r>
      <w:r>
        <w:rPr>
          <w:rFonts w:ascii="仿宋" w:eastAsia="仿宋" w:hAnsi="仿宋" w:cs="宋体" w:hint="eastAsia"/>
          <w:kern w:val="0"/>
          <w:sz w:val="28"/>
          <w:szCs w:val="28"/>
        </w:rPr>
        <w:t>周岁以下。</w:t>
      </w:r>
      <w:r>
        <w:rPr>
          <w:rFonts w:ascii="仿宋" w:eastAsia="仿宋" w:hAnsi="仿宋" w:cs="宋体" w:hint="eastAsia"/>
          <w:color w:val="000000"/>
          <w:kern w:val="0"/>
          <w:sz w:val="28"/>
          <w:szCs w:val="28"/>
        </w:rPr>
        <w:t>能够模范遵守交通法规，确保安全文明驾驶，无违法违纪记录，具有良好的职业道德。</w:t>
      </w:r>
    </w:p>
    <w:p w:rsidR="002B3043" w:rsidRDefault="002B3043">
      <w:pPr>
        <w:widowControl/>
        <w:spacing w:line="456" w:lineRule="exact"/>
        <w:ind w:firstLine="480"/>
        <w:jc w:val="left"/>
        <w:rPr>
          <w:rFonts w:ascii="仿宋" w:eastAsia="仿宋" w:hAnsi="仿宋" w:cs="宋体"/>
          <w:kern w:val="0"/>
          <w:sz w:val="28"/>
          <w:szCs w:val="28"/>
        </w:rPr>
      </w:pPr>
      <w:r>
        <w:rPr>
          <w:rFonts w:ascii="仿宋" w:eastAsia="仿宋" w:hAnsi="仿宋" w:cs="宋体" w:hint="eastAsia"/>
          <w:kern w:val="0"/>
          <w:sz w:val="28"/>
          <w:szCs w:val="28"/>
        </w:rPr>
        <w:t>（</w:t>
      </w:r>
      <w:r>
        <w:rPr>
          <w:rFonts w:ascii="仿宋" w:eastAsia="仿宋" w:hAnsi="仿宋" w:cs="宋体"/>
          <w:kern w:val="0"/>
          <w:sz w:val="28"/>
          <w:szCs w:val="28"/>
        </w:rPr>
        <w:t>2</w:t>
      </w:r>
      <w:r>
        <w:rPr>
          <w:rFonts w:ascii="仿宋" w:eastAsia="仿宋" w:hAnsi="仿宋" w:cs="宋体" w:hint="eastAsia"/>
          <w:kern w:val="0"/>
          <w:sz w:val="28"/>
          <w:szCs w:val="28"/>
        </w:rPr>
        <w:t>）驾驶员的工作内容及流程</w:t>
      </w:r>
    </w:p>
    <w:p w:rsidR="002B3043" w:rsidRDefault="002B3043">
      <w:pPr>
        <w:widowControl/>
        <w:spacing w:line="456" w:lineRule="exact"/>
        <w:ind w:firstLine="480"/>
        <w:jc w:val="left"/>
        <w:rPr>
          <w:rFonts w:ascii="仿宋" w:eastAsia="仿宋" w:hAnsi="仿宋" w:cs="宋体"/>
          <w:kern w:val="0"/>
          <w:sz w:val="28"/>
          <w:szCs w:val="28"/>
        </w:rPr>
      </w:pPr>
      <w:r>
        <w:rPr>
          <w:rFonts w:ascii="仿宋" w:eastAsia="仿宋" w:hAnsi="仿宋" w:cs="宋体" w:hint="eastAsia"/>
          <w:kern w:val="0"/>
          <w:sz w:val="28"/>
          <w:szCs w:val="28"/>
        </w:rPr>
        <w:t>驾驶员需严格按用车要求时间上下班，并严格遵守单位考勤纪律。出车前，要例行检查车辆的水、电、油及其车胎的胎压等性能是否正常（对添加的机油、助力油、制动液和水要保证在正常标线以内），发现不正常时，要立即加补或调整。</w:t>
      </w:r>
    </w:p>
    <w:p w:rsidR="002B3043" w:rsidRDefault="002B3043">
      <w:pPr>
        <w:widowControl/>
        <w:spacing w:line="456" w:lineRule="exact"/>
        <w:ind w:firstLine="480"/>
        <w:jc w:val="left"/>
        <w:rPr>
          <w:rFonts w:ascii="仿宋" w:eastAsia="仿宋" w:hAnsi="仿宋" w:cs="宋体"/>
          <w:kern w:val="0"/>
          <w:sz w:val="28"/>
          <w:szCs w:val="28"/>
        </w:rPr>
      </w:pPr>
      <w:r>
        <w:rPr>
          <w:rFonts w:ascii="仿宋" w:eastAsia="仿宋" w:hAnsi="仿宋" w:cs="宋体" w:hint="eastAsia"/>
          <w:kern w:val="0"/>
          <w:sz w:val="28"/>
          <w:szCs w:val="28"/>
        </w:rPr>
        <w:t>出车时严格按照行车路线、站点及时间运行，不得私自上下客，且要及时播报站名。</w:t>
      </w:r>
    </w:p>
    <w:p w:rsidR="002B3043" w:rsidRDefault="002B3043">
      <w:pPr>
        <w:widowControl/>
        <w:spacing w:line="456" w:lineRule="exact"/>
        <w:ind w:firstLine="480"/>
        <w:jc w:val="left"/>
        <w:rPr>
          <w:rFonts w:ascii="仿宋" w:eastAsia="仿宋" w:hAnsi="仿宋" w:cs="宋体"/>
          <w:kern w:val="0"/>
          <w:sz w:val="28"/>
          <w:szCs w:val="28"/>
        </w:rPr>
      </w:pPr>
      <w:r>
        <w:rPr>
          <w:rFonts w:ascii="仿宋" w:eastAsia="仿宋" w:hAnsi="仿宋" w:cs="宋体" w:hint="eastAsia"/>
          <w:kern w:val="0"/>
          <w:sz w:val="28"/>
          <w:szCs w:val="28"/>
        </w:rPr>
        <w:t>车辆到达终点，及时清理车内外卫生，检查车况等是否有异常现象，检查存油量，发现存油不足时，应及时加油，尽量避免灯亮加油，不允许在下次出车时临时加油。</w:t>
      </w:r>
    </w:p>
    <w:p w:rsidR="002B3043" w:rsidRDefault="002B3043">
      <w:pPr>
        <w:widowControl/>
        <w:spacing w:line="456" w:lineRule="exact"/>
        <w:ind w:firstLine="480"/>
        <w:jc w:val="left"/>
        <w:rPr>
          <w:rFonts w:ascii="仿宋" w:eastAsia="仿宋" w:hAnsi="仿宋" w:cs="宋体"/>
          <w:kern w:val="0"/>
          <w:sz w:val="28"/>
          <w:szCs w:val="28"/>
        </w:rPr>
      </w:pPr>
      <w:r>
        <w:rPr>
          <w:rFonts w:ascii="仿宋" w:eastAsia="仿宋" w:hAnsi="仿宋" w:cs="宋体" w:hint="eastAsia"/>
          <w:kern w:val="0"/>
          <w:sz w:val="28"/>
          <w:szCs w:val="28"/>
        </w:rPr>
        <w:t>车辆要安全停靠，且保证车头朝前，禁止在不准停车的站点或危险地段停车。驾驶员离开车辆时，要锁好锁，防止车辆被盗。</w:t>
      </w:r>
    </w:p>
    <w:p w:rsidR="002B3043" w:rsidRDefault="002B3043">
      <w:pPr>
        <w:widowControl/>
        <w:spacing w:line="456" w:lineRule="exact"/>
        <w:ind w:firstLine="480"/>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服从学校重要活动时的车辆临时运行调度安排。</w:t>
      </w:r>
    </w:p>
    <w:p w:rsidR="002B3043" w:rsidRDefault="002B3043" w:rsidP="00747BFC">
      <w:pPr>
        <w:spacing w:line="456" w:lineRule="exact"/>
        <w:ind w:firstLineChars="196" w:firstLine="31680"/>
        <w:rPr>
          <w:rFonts w:ascii="仿宋" w:eastAsia="仿宋" w:hAnsi="仿宋" w:cs="宋体"/>
          <w:color w:val="000000"/>
          <w:kern w:val="0"/>
          <w:sz w:val="28"/>
          <w:szCs w:val="28"/>
        </w:rPr>
      </w:pPr>
      <w:r>
        <w:rPr>
          <w:rFonts w:ascii="仿宋" w:eastAsia="仿宋" w:hAnsi="仿宋" w:cs="宋体"/>
          <w:color w:val="000000"/>
          <w:kern w:val="0"/>
          <w:sz w:val="28"/>
          <w:szCs w:val="28"/>
        </w:rPr>
        <w:t>8</w:t>
      </w:r>
      <w:r>
        <w:rPr>
          <w:rFonts w:ascii="仿宋" w:eastAsia="仿宋" w:hAnsi="仿宋" w:cs="宋体" w:hint="eastAsia"/>
          <w:color w:val="000000"/>
          <w:kern w:val="0"/>
          <w:sz w:val="28"/>
          <w:szCs w:val="28"/>
        </w:rPr>
        <w:t>、茶水炉房服务要求</w:t>
      </w:r>
    </w:p>
    <w:p w:rsidR="002B3043" w:rsidRDefault="002B3043" w:rsidP="00747BFC">
      <w:pPr>
        <w:spacing w:line="456" w:lineRule="exact"/>
        <w:ind w:firstLineChars="200" w:firstLine="31680"/>
        <w:rPr>
          <w:rFonts w:ascii="仿宋" w:eastAsia="仿宋" w:hAnsi="仿宋" w:cs="宋体"/>
          <w:kern w:val="0"/>
          <w:sz w:val="28"/>
          <w:szCs w:val="28"/>
        </w:rPr>
      </w:pPr>
      <w:r>
        <w:rPr>
          <w:rFonts w:ascii="仿宋" w:eastAsia="仿宋" w:hAnsi="仿宋" w:cs="宋体" w:hint="eastAsia"/>
          <w:kern w:val="0"/>
          <w:sz w:val="28"/>
          <w:szCs w:val="28"/>
        </w:rPr>
        <w:t>司炉工应取得相应等级的司炉操作资格证书并持证上岗；应熟悉和掌握锅炉技术知识、操作技能、设备情况并具备排除故障的能力；接受班长的领导，全面负责本班锅炉开停炉操作和运行中监视和调整，除垢，保证锅炉安全运行；应对设备加强保养，每班对设备巡视检查不少于两次，当需要离开岗位时必须替班司炉交待清楚；在班长领导下，正确处理事故和故障，如需要紧急停炉时，应及时报告给班长或上一级；做好学生打水时的秩序维护工作，对学生的诉求要耐心解释。</w:t>
      </w:r>
    </w:p>
    <w:p w:rsidR="002B3043" w:rsidRDefault="002B3043" w:rsidP="00747BFC">
      <w:pPr>
        <w:spacing w:line="456" w:lineRule="exact"/>
        <w:ind w:firstLineChars="200" w:firstLine="31680"/>
        <w:jc w:val="left"/>
        <w:rPr>
          <w:rFonts w:ascii="仿宋" w:eastAsia="仿宋" w:hAnsi="仿宋" w:cs="宋体"/>
          <w:sz w:val="28"/>
          <w:szCs w:val="28"/>
        </w:rPr>
      </w:pPr>
      <w:r>
        <w:rPr>
          <w:rFonts w:ascii="仿宋" w:eastAsia="仿宋" w:hAnsi="仿宋" w:cs="宋体" w:hint="eastAsia"/>
          <w:sz w:val="28"/>
          <w:szCs w:val="28"/>
        </w:rPr>
        <w:t>开水房燃气锅炉作为学校安全生产工作的重点单位，承担着全校安全生产重要责任，日常运行要严格遵守相关操作规范，确保全年内不出现任何安全事故。</w:t>
      </w:r>
    </w:p>
    <w:p w:rsidR="002B3043" w:rsidRDefault="002B3043">
      <w:pPr>
        <w:spacing w:line="456" w:lineRule="exact"/>
        <w:ind w:firstLine="560"/>
        <w:jc w:val="left"/>
        <w:rPr>
          <w:rFonts w:ascii="宋体" w:cs="宋体"/>
          <w:color w:val="000000"/>
          <w:sz w:val="144"/>
          <w:szCs w:val="144"/>
        </w:rPr>
      </w:pPr>
      <w:r>
        <w:rPr>
          <w:rFonts w:ascii="仿宋" w:eastAsia="仿宋" w:hAnsi="仿宋" w:cs="宋体" w:hint="eastAsia"/>
          <w:sz w:val="28"/>
          <w:szCs w:val="28"/>
        </w:rPr>
        <w:t>物业服务单位在采购人相关部门的监管下，负责南北校区开水房的日常供应、制度建设、设备及人员管理、维护保养及零星维修、锅炉及附属设施的检验、卫生清理工作。</w:t>
      </w:r>
    </w:p>
    <w:p w:rsidR="002B3043" w:rsidRDefault="002B3043" w:rsidP="00747BFC">
      <w:pPr>
        <w:spacing w:line="520" w:lineRule="exact"/>
        <w:ind w:firstLineChars="200" w:firstLine="31680"/>
        <w:rPr>
          <w:rFonts w:ascii="仿宋" w:eastAsia="仿宋" w:hAnsi="仿宋"/>
          <w:sz w:val="28"/>
          <w:szCs w:val="28"/>
        </w:rPr>
      </w:pPr>
      <w:r>
        <w:rPr>
          <w:rFonts w:ascii="仿宋" w:eastAsia="仿宋" w:hAnsi="仿宋"/>
          <w:sz w:val="28"/>
          <w:szCs w:val="28"/>
        </w:rPr>
        <w:t>9</w:t>
      </w:r>
      <w:r>
        <w:rPr>
          <w:rFonts w:ascii="仿宋" w:eastAsia="仿宋" w:hAnsi="仿宋" w:hint="eastAsia"/>
          <w:sz w:val="28"/>
          <w:szCs w:val="28"/>
        </w:rPr>
        <w:t>、文印服务要求</w:t>
      </w:r>
    </w:p>
    <w:p w:rsidR="002B3043" w:rsidRPr="00585FE6" w:rsidRDefault="002B3043" w:rsidP="00747BFC">
      <w:pPr>
        <w:spacing w:line="520" w:lineRule="exact"/>
        <w:ind w:firstLineChars="192" w:firstLine="31680"/>
        <w:rPr>
          <w:rFonts w:ascii="仿宋_GB2312" w:eastAsia="仿宋_GB2312" w:hAnsi="宋体" w:cs="宋体"/>
          <w:sz w:val="28"/>
          <w:szCs w:val="28"/>
        </w:rPr>
      </w:pPr>
      <w:r>
        <w:rPr>
          <w:rFonts w:ascii="仿宋_GB2312" w:eastAsia="仿宋_GB2312" w:hAnsi="宋体" w:cs="宋体" w:hint="eastAsia"/>
          <w:sz w:val="28"/>
          <w:szCs w:val="28"/>
        </w:rPr>
        <w:t>（</w:t>
      </w:r>
      <w:r w:rsidRPr="00585FE6">
        <w:rPr>
          <w:rFonts w:ascii="仿宋_GB2312" w:eastAsia="仿宋_GB2312" w:hAnsi="宋体" w:cs="宋体"/>
          <w:sz w:val="28"/>
          <w:szCs w:val="28"/>
        </w:rPr>
        <w:t>1</w:t>
      </w:r>
      <w:r>
        <w:rPr>
          <w:rFonts w:ascii="仿宋_GB2312" w:eastAsia="仿宋_GB2312" w:hAnsi="宋体" w:cs="宋体" w:hint="eastAsia"/>
          <w:sz w:val="28"/>
          <w:szCs w:val="28"/>
        </w:rPr>
        <w:t>）坚持为教学、科研服务的原则。</w:t>
      </w:r>
    </w:p>
    <w:p w:rsidR="002B3043" w:rsidRPr="00585FE6" w:rsidRDefault="002B3043" w:rsidP="00585FE6">
      <w:pPr>
        <w:spacing w:line="520" w:lineRule="exact"/>
        <w:rPr>
          <w:rFonts w:ascii="仿宋_GB2312" w:eastAsia="仿宋_GB2312" w:hAnsi="宋体" w:cs="宋体"/>
          <w:sz w:val="28"/>
          <w:szCs w:val="28"/>
        </w:rPr>
      </w:pPr>
      <w:r w:rsidRPr="00585FE6">
        <w:rPr>
          <w:rFonts w:ascii="仿宋_GB2312" w:eastAsia="仿宋_GB2312" w:hAnsi="宋体" w:cs="宋体"/>
          <w:sz w:val="28"/>
          <w:szCs w:val="28"/>
        </w:rPr>
        <w:t xml:space="preserve">   </w:t>
      </w:r>
      <w:r>
        <w:rPr>
          <w:rFonts w:ascii="仿宋_GB2312" w:eastAsia="仿宋_GB2312" w:hAnsi="宋体" w:cs="宋体"/>
          <w:sz w:val="28"/>
          <w:szCs w:val="28"/>
        </w:rPr>
        <w:t xml:space="preserve"> </w:t>
      </w:r>
      <w:r>
        <w:rPr>
          <w:rFonts w:ascii="仿宋_GB2312" w:eastAsia="仿宋_GB2312" w:hAnsi="宋体" w:cs="宋体" w:hint="eastAsia"/>
          <w:sz w:val="28"/>
          <w:szCs w:val="28"/>
        </w:rPr>
        <w:t>（</w:t>
      </w:r>
      <w:r w:rsidRPr="00585FE6">
        <w:rPr>
          <w:rFonts w:ascii="仿宋_GB2312" w:eastAsia="仿宋_GB2312" w:hAnsi="宋体" w:cs="宋体"/>
          <w:sz w:val="28"/>
          <w:szCs w:val="28"/>
        </w:rPr>
        <w:t>2</w:t>
      </w:r>
      <w:r>
        <w:rPr>
          <w:rFonts w:ascii="仿宋_GB2312" w:eastAsia="仿宋_GB2312" w:hAnsi="宋体" w:cs="宋体" w:hint="eastAsia"/>
          <w:sz w:val="28"/>
          <w:szCs w:val="28"/>
        </w:rPr>
        <w:t>）严格遵守学校文印管理制度和操作规程。</w:t>
      </w:r>
    </w:p>
    <w:p w:rsidR="002B3043" w:rsidRPr="00585FE6" w:rsidRDefault="002B3043" w:rsidP="00585FE6">
      <w:pPr>
        <w:spacing w:line="520" w:lineRule="exact"/>
        <w:rPr>
          <w:rFonts w:ascii="仿宋_GB2312" w:eastAsia="仿宋_GB2312" w:hAnsi="宋体" w:cs="宋体"/>
          <w:sz w:val="28"/>
          <w:szCs w:val="28"/>
        </w:rPr>
      </w:pPr>
      <w:r w:rsidRPr="00585FE6">
        <w:rPr>
          <w:rFonts w:ascii="仿宋_GB2312" w:eastAsia="仿宋_GB2312" w:hAnsi="宋体" w:cs="宋体"/>
          <w:sz w:val="28"/>
          <w:szCs w:val="28"/>
        </w:rPr>
        <w:t xml:space="preserve">    </w:t>
      </w:r>
      <w:r>
        <w:rPr>
          <w:rFonts w:ascii="仿宋_GB2312" w:eastAsia="仿宋_GB2312" w:hAnsi="宋体" w:cs="宋体" w:hint="eastAsia"/>
          <w:sz w:val="28"/>
          <w:szCs w:val="28"/>
        </w:rPr>
        <w:t>（</w:t>
      </w:r>
      <w:r w:rsidRPr="00585FE6">
        <w:rPr>
          <w:rFonts w:ascii="仿宋_GB2312" w:eastAsia="仿宋_GB2312" w:hAnsi="宋体" w:cs="宋体"/>
          <w:sz w:val="28"/>
          <w:szCs w:val="28"/>
        </w:rPr>
        <w:t>3</w:t>
      </w:r>
      <w:r>
        <w:rPr>
          <w:rFonts w:ascii="仿宋_GB2312" w:eastAsia="仿宋_GB2312" w:hAnsi="宋体" w:cs="宋体" w:hint="eastAsia"/>
          <w:sz w:val="28"/>
          <w:szCs w:val="28"/>
        </w:rPr>
        <w:t>）服务态度热情周到、耐心细致。</w:t>
      </w:r>
    </w:p>
    <w:p w:rsidR="002B3043" w:rsidRPr="00585FE6" w:rsidRDefault="002B3043" w:rsidP="00585FE6">
      <w:pPr>
        <w:spacing w:line="520" w:lineRule="exact"/>
        <w:rPr>
          <w:rFonts w:ascii="仿宋_GB2312" w:eastAsia="仿宋_GB2312" w:hAnsi="宋体" w:cs="宋体"/>
          <w:sz w:val="28"/>
          <w:szCs w:val="28"/>
        </w:rPr>
      </w:pPr>
      <w:r w:rsidRPr="00585FE6">
        <w:rPr>
          <w:rFonts w:ascii="仿宋_GB2312" w:eastAsia="仿宋_GB2312" w:hAnsi="宋体" w:cs="宋体"/>
          <w:sz w:val="28"/>
          <w:szCs w:val="28"/>
        </w:rPr>
        <w:t xml:space="preserve">    </w:t>
      </w:r>
      <w:r>
        <w:rPr>
          <w:rFonts w:ascii="仿宋_GB2312" w:eastAsia="仿宋_GB2312" w:hAnsi="宋体" w:cs="宋体" w:hint="eastAsia"/>
          <w:sz w:val="28"/>
          <w:szCs w:val="28"/>
        </w:rPr>
        <w:t>（</w:t>
      </w:r>
      <w:r w:rsidRPr="00585FE6">
        <w:rPr>
          <w:rFonts w:ascii="仿宋_GB2312" w:eastAsia="仿宋_GB2312" w:hAnsi="宋体" w:cs="宋体"/>
          <w:sz w:val="28"/>
          <w:szCs w:val="28"/>
        </w:rPr>
        <w:t>4</w:t>
      </w:r>
      <w:r>
        <w:rPr>
          <w:rFonts w:ascii="仿宋_GB2312" w:eastAsia="仿宋_GB2312" w:hAnsi="宋体" w:cs="宋体" w:hint="eastAsia"/>
          <w:sz w:val="28"/>
          <w:szCs w:val="28"/>
        </w:rPr>
        <w:t>）</w:t>
      </w:r>
      <w:r w:rsidRPr="00585FE6">
        <w:rPr>
          <w:rFonts w:ascii="仿宋_GB2312" w:eastAsia="仿宋_GB2312" w:hAnsi="宋体" w:cs="宋体" w:hint="eastAsia"/>
          <w:sz w:val="28"/>
          <w:szCs w:val="28"/>
        </w:rPr>
        <w:t>加强</w:t>
      </w:r>
      <w:r>
        <w:rPr>
          <w:rFonts w:ascii="仿宋_GB2312" w:eastAsia="仿宋_GB2312" w:hAnsi="宋体" w:cs="宋体" w:hint="eastAsia"/>
          <w:sz w:val="28"/>
          <w:szCs w:val="28"/>
        </w:rPr>
        <w:t>对文印设备的维护和保养。</w:t>
      </w:r>
    </w:p>
    <w:p w:rsidR="002B3043" w:rsidRPr="00585FE6" w:rsidRDefault="002B3043" w:rsidP="00585FE6">
      <w:pPr>
        <w:spacing w:line="520" w:lineRule="exact"/>
        <w:rPr>
          <w:rFonts w:ascii="仿宋_GB2312" w:eastAsia="仿宋_GB2312" w:hAnsi="宋体" w:cs="宋体"/>
          <w:sz w:val="28"/>
          <w:szCs w:val="28"/>
        </w:rPr>
      </w:pPr>
      <w:r w:rsidRPr="00585FE6">
        <w:rPr>
          <w:rFonts w:ascii="仿宋_GB2312" w:eastAsia="仿宋_GB2312" w:hAnsi="宋体" w:cs="宋体"/>
          <w:sz w:val="28"/>
          <w:szCs w:val="28"/>
        </w:rPr>
        <w:t xml:space="preserve">    </w:t>
      </w:r>
      <w:r>
        <w:rPr>
          <w:rFonts w:ascii="仿宋_GB2312" w:eastAsia="仿宋_GB2312" w:hAnsi="宋体" w:cs="宋体" w:hint="eastAsia"/>
          <w:sz w:val="28"/>
          <w:szCs w:val="28"/>
        </w:rPr>
        <w:t>（</w:t>
      </w:r>
      <w:r w:rsidRPr="00585FE6">
        <w:rPr>
          <w:rFonts w:ascii="仿宋_GB2312" w:eastAsia="仿宋_GB2312" w:hAnsi="宋体" w:cs="宋体"/>
          <w:sz w:val="28"/>
          <w:szCs w:val="28"/>
        </w:rPr>
        <w:t>5</w:t>
      </w:r>
      <w:r>
        <w:rPr>
          <w:rFonts w:ascii="仿宋_GB2312" w:eastAsia="仿宋_GB2312" w:hAnsi="宋体" w:cs="宋体" w:hint="eastAsia"/>
          <w:sz w:val="28"/>
          <w:szCs w:val="28"/>
        </w:rPr>
        <w:t>）做好保密工作，不泄露各种文印材料的内容。</w:t>
      </w:r>
    </w:p>
    <w:p w:rsidR="002B3043" w:rsidRPr="00585FE6" w:rsidRDefault="002B3043" w:rsidP="00585FE6">
      <w:pPr>
        <w:spacing w:line="520" w:lineRule="exact"/>
        <w:rPr>
          <w:rFonts w:ascii="仿宋_GB2312" w:eastAsia="仿宋_GB2312" w:hAnsi="宋体" w:cs="宋体"/>
          <w:sz w:val="28"/>
          <w:szCs w:val="28"/>
        </w:rPr>
      </w:pPr>
      <w:r w:rsidRPr="00585FE6">
        <w:rPr>
          <w:rFonts w:ascii="仿宋_GB2312" w:eastAsia="仿宋_GB2312" w:hAnsi="宋体" w:cs="宋体"/>
          <w:sz w:val="28"/>
          <w:szCs w:val="28"/>
        </w:rPr>
        <w:t xml:space="preserve">   </w:t>
      </w:r>
      <w:r>
        <w:rPr>
          <w:rFonts w:ascii="仿宋_GB2312" w:eastAsia="仿宋_GB2312" w:hAnsi="宋体" w:cs="宋体"/>
          <w:sz w:val="28"/>
          <w:szCs w:val="28"/>
        </w:rPr>
        <w:t xml:space="preserve"> </w:t>
      </w:r>
      <w:r>
        <w:rPr>
          <w:rFonts w:ascii="仿宋_GB2312" w:eastAsia="仿宋_GB2312" w:hAnsi="宋体" w:cs="宋体" w:hint="eastAsia"/>
          <w:sz w:val="28"/>
          <w:szCs w:val="28"/>
        </w:rPr>
        <w:t>（</w:t>
      </w:r>
      <w:r w:rsidRPr="00585FE6">
        <w:rPr>
          <w:rFonts w:ascii="仿宋_GB2312" w:eastAsia="仿宋_GB2312" w:hAnsi="宋体" w:cs="宋体"/>
          <w:sz w:val="28"/>
          <w:szCs w:val="28"/>
        </w:rPr>
        <w:t>6</w:t>
      </w:r>
      <w:r>
        <w:rPr>
          <w:rFonts w:ascii="仿宋_GB2312" w:eastAsia="仿宋_GB2312" w:hAnsi="宋体" w:cs="宋体" w:hint="eastAsia"/>
          <w:sz w:val="28"/>
          <w:szCs w:val="28"/>
        </w:rPr>
        <w:t>）做好印件记录，做到有帐有物、帐物相符。</w:t>
      </w:r>
    </w:p>
    <w:p w:rsidR="002B3043" w:rsidRPr="00585FE6" w:rsidRDefault="002B3043" w:rsidP="00585FE6">
      <w:pPr>
        <w:spacing w:line="520" w:lineRule="exact"/>
        <w:rPr>
          <w:rFonts w:ascii="仿宋_GB2312" w:eastAsia="仿宋_GB2312" w:hAnsi="宋体" w:cs="宋体"/>
          <w:sz w:val="28"/>
          <w:szCs w:val="28"/>
        </w:rPr>
      </w:pPr>
      <w:r w:rsidRPr="00585FE6">
        <w:rPr>
          <w:rFonts w:ascii="仿宋_GB2312" w:eastAsia="仿宋_GB2312" w:hAnsi="宋体" w:cs="宋体"/>
          <w:sz w:val="28"/>
          <w:szCs w:val="28"/>
        </w:rPr>
        <w:t xml:space="preserve">    </w:t>
      </w:r>
      <w:r>
        <w:rPr>
          <w:rFonts w:ascii="仿宋_GB2312" w:eastAsia="仿宋_GB2312" w:hAnsi="宋体" w:cs="宋体" w:hint="eastAsia"/>
          <w:sz w:val="28"/>
          <w:szCs w:val="28"/>
        </w:rPr>
        <w:t>（</w:t>
      </w:r>
      <w:r w:rsidRPr="00585FE6">
        <w:rPr>
          <w:rFonts w:ascii="仿宋_GB2312" w:eastAsia="仿宋_GB2312" w:hAnsi="宋体" w:cs="宋体"/>
          <w:sz w:val="28"/>
          <w:szCs w:val="28"/>
        </w:rPr>
        <w:t>7</w:t>
      </w:r>
      <w:r>
        <w:rPr>
          <w:rFonts w:ascii="仿宋_GB2312" w:eastAsia="仿宋_GB2312" w:hAnsi="宋体" w:cs="宋体" w:hint="eastAsia"/>
          <w:sz w:val="28"/>
          <w:szCs w:val="28"/>
        </w:rPr>
        <w:t>）提高警惕，防火防盗，杜绝事故发生。</w:t>
      </w:r>
    </w:p>
    <w:p w:rsidR="002B3043" w:rsidRDefault="002B3043" w:rsidP="00585FE6">
      <w:pPr>
        <w:spacing w:line="520" w:lineRule="exact"/>
        <w:ind w:firstLine="555"/>
        <w:rPr>
          <w:rFonts w:ascii="仿宋_GB2312" w:eastAsia="仿宋_GB2312" w:hAnsi="宋体" w:cs="宋体"/>
          <w:sz w:val="28"/>
          <w:szCs w:val="28"/>
        </w:rPr>
      </w:pPr>
      <w:r>
        <w:rPr>
          <w:rFonts w:ascii="仿宋_GB2312" w:eastAsia="仿宋_GB2312" w:hAnsi="宋体" w:cs="宋体" w:hint="eastAsia"/>
          <w:sz w:val="28"/>
          <w:szCs w:val="28"/>
        </w:rPr>
        <w:t>（</w:t>
      </w:r>
      <w:r w:rsidRPr="00585FE6">
        <w:rPr>
          <w:rFonts w:ascii="仿宋_GB2312" w:eastAsia="仿宋_GB2312" w:hAnsi="宋体" w:cs="宋体"/>
          <w:sz w:val="28"/>
          <w:szCs w:val="28"/>
        </w:rPr>
        <w:t>8</w:t>
      </w:r>
      <w:r>
        <w:rPr>
          <w:rFonts w:ascii="仿宋_GB2312" w:eastAsia="仿宋_GB2312" w:hAnsi="宋体" w:cs="宋体" w:hint="eastAsia"/>
          <w:sz w:val="28"/>
          <w:szCs w:val="28"/>
        </w:rPr>
        <w:t>）</w:t>
      </w:r>
      <w:r w:rsidRPr="00585FE6">
        <w:rPr>
          <w:rFonts w:ascii="仿宋_GB2312" w:eastAsia="仿宋_GB2312" w:hAnsi="宋体" w:cs="宋体" w:hint="eastAsia"/>
          <w:sz w:val="28"/>
          <w:szCs w:val="28"/>
        </w:rPr>
        <w:t>节假日必须有值班人员。</w:t>
      </w:r>
    </w:p>
    <w:p w:rsidR="002B3043" w:rsidRPr="00585FE6" w:rsidRDefault="002B3043" w:rsidP="00747BFC">
      <w:pPr>
        <w:spacing w:line="520" w:lineRule="exact"/>
        <w:ind w:firstLineChars="248" w:firstLine="31680"/>
        <w:rPr>
          <w:rFonts w:ascii="仿宋_GB2312" w:eastAsia="仿宋_GB2312" w:hAnsi="宋体" w:cs="宋体"/>
          <w:sz w:val="28"/>
          <w:szCs w:val="28"/>
        </w:rPr>
      </w:pPr>
      <w:r>
        <w:rPr>
          <w:rFonts w:ascii="仿宋" w:eastAsia="仿宋" w:hAnsi="仿宋"/>
          <w:sz w:val="28"/>
          <w:szCs w:val="28"/>
        </w:rPr>
        <w:t>10</w:t>
      </w:r>
      <w:r>
        <w:rPr>
          <w:rFonts w:ascii="仿宋" w:eastAsia="仿宋" w:hAnsi="仿宋" w:hint="eastAsia"/>
          <w:sz w:val="28"/>
          <w:szCs w:val="28"/>
        </w:rPr>
        <w:t>、图书馆物业务要求</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w:t>
      </w:r>
      <w:r>
        <w:rPr>
          <w:rFonts w:ascii="仿宋" w:eastAsia="仿宋" w:hAnsi="仿宋" w:hint="eastAsia"/>
          <w:sz w:val="28"/>
          <w:szCs w:val="28"/>
        </w:rPr>
        <w:t>）根据图书馆的要求按时到岗到位。早上</w:t>
      </w:r>
      <w:r>
        <w:rPr>
          <w:rFonts w:ascii="仿宋" w:eastAsia="仿宋" w:hAnsi="仿宋"/>
          <w:sz w:val="28"/>
          <w:szCs w:val="28"/>
        </w:rPr>
        <w:t>6:50</w:t>
      </w:r>
      <w:r>
        <w:rPr>
          <w:rFonts w:ascii="仿宋" w:eastAsia="仿宋" w:hAnsi="仿宋" w:hint="eastAsia"/>
          <w:sz w:val="28"/>
          <w:szCs w:val="28"/>
        </w:rPr>
        <w:t>到位，打开各借阅室的门，开机做好学生进馆的准备；晚上</w:t>
      </w:r>
      <w:r>
        <w:rPr>
          <w:rFonts w:ascii="仿宋" w:eastAsia="仿宋" w:hAnsi="仿宋"/>
          <w:sz w:val="28"/>
          <w:szCs w:val="28"/>
        </w:rPr>
        <w:t>10:00</w:t>
      </w:r>
      <w:r>
        <w:rPr>
          <w:rFonts w:ascii="仿宋" w:eastAsia="仿宋" w:hAnsi="仿宋" w:hint="eastAsia"/>
          <w:sz w:val="28"/>
          <w:szCs w:val="28"/>
        </w:rPr>
        <w:t>等学生全部离馆后，关机停电后离岗。</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）在岗时，根据借还提示，监视学生的借还过程。对于学生不准确的借还操作及时提醒纠正。保证借还流程零差错。</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）随时把学生归还的图书，根据各个借阅室的分布，进行分类。</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）随时规范学生的进出馆行为。要求学生凭校园卡刷卡进入。出馆时，出现报警立即查看，验清所借图书信息，确认正确无误后放行。</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）保持工作区域的卫生整洁。</w:t>
      </w:r>
    </w:p>
    <w:p w:rsidR="002B3043" w:rsidRDefault="002B3043">
      <w:pPr>
        <w:spacing w:line="456" w:lineRule="exact"/>
        <w:rPr>
          <w:rFonts w:ascii="仿宋" w:eastAsia="仿宋" w:hAnsi="仿宋"/>
          <w:sz w:val="28"/>
          <w:szCs w:val="28"/>
        </w:rPr>
      </w:pPr>
      <w:r>
        <w:rPr>
          <w:rFonts w:ascii="仿宋" w:eastAsia="仿宋" w:hAnsi="仿宋"/>
          <w:sz w:val="28"/>
          <w:szCs w:val="28"/>
        </w:rPr>
        <w:t xml:space="preserve">    11</w:t>
      </w:r>
      <w:r>
        <w:rPr>
          <w:rFonts w:ascii="仿宋" w:eastAsia="仿宋" w:hAnsi="仿宋" w:hint="eastAsia"/>
          <w:sz w:val="28"/>
          <w:szCs w:val="28"/>
        </w:rPr>
        <w:t>、电梯服务质量及要求</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电梯使用单位应变更为物业服务单位（乙方），相关手续全部由物业服务单位（乙方）负责办理，物业服务单位对电梯的安全管理和使用负全责；</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）按照国家相关要求配备专职电梯安全管理员，电梯安全管理员必须持证上岗，严禁无证操作；</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严禁用客运电梯运载货物；</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认真实施国家关于电梯的安全规范，制定电梯管理制度和运行应急预案；</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电梯管理员应熟练掌握国家有关电梯安全规范，熟悉设备性能技术操作及维护方法，随时掌握运行状况；</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负责电梯安全使用，建立健全电梯正常工作流程，做好巡回检查工作，并认真填写《电梯安全运行巡查记录》；</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和电梯维保单位签订维保合同，按时对电梯进行维保，并认证填写维保记录；</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(8)</w:t>
      </w:r>
      <w:r>
        <w:rPr>
          <w:rFonts w:ascii="仿宋" w:eastAsia="仿宋" w:hAnsi="仿宋" w:hint="eastAsia"/>
          <w:sz w:val="28"/>
          <w:szCs w:val="28"/>
        </w:rPr>
        <w:t>积极配合特种设备安监部门对电梯例行年度检验，对检验发现的问题应及时向校方书面汇报，并积极协调有关部门进行故障处理；</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(9)</w:t>
      </w:r>
      <w:r>
        <w:rPr>
          <w:rFonts w:ascii="仿宋" w:eastAsia="仿宋" w:hAnsi="仿宋" w:hint="eastAsia"/>
          <w:sz w:val="28"/>
          <w:szCs w:val="28"/>
        </w:rPr>
        <w:t>电梯管理员负责对维保和年检质量进行监督；</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(10)</w:t>
      </w:r>
      <w:r>
        <w:rPr>
          <w:rFonts w:ascii="仿宋" w:eastAsia="仿宋" w:hAnsi="仿宋" w:hint="eastAsia"/>
          <w:sz w:val="28"/>
          <w:szCs w:val="28"/>
        </w:rPr>
        <w:t>在电梯内及值班室应悬挂《电梯困人救援规程》，电梯发生困人故障时按规程执行；</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(11)</w:t>
      </w:r>
      <w:r>
        <w:rPr>
          <w:rFonts w:ascii="仿宋" w:eastAsia="仿宋" w:hAnsi="仿宋" w:hint="eastAsia"/>
          <w:sz w:val="28"/>
          <w:szCs w:val="28"/>
        </w:rPr>
        <w:t>电梯内应安装报警电话，保证电梯发生故障时能及时报警；</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每天对电梯机房进行卫生保洁，保证机房和设备表面无灰尘，机房及通道内不得住人或堆放杂物；</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(13)</w:t>
      </w:r>
      <w:r>
        <w:rPr>
          <w:rFonts w:ascii="仿宋" w:eastAsia="仿宋" w:hAnsi="仿宋" w:hint="eastAsia"/>
          <w:sz w:val="28"/>
          <w:szCs w:val="28"/>
        </w:rPr>
        <w:t>严格按照采购人要求按时开关电梯门，保证机房内通风和照明良好，机房内应有应急照明灯；</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(14)</w:t>
      </w:r>
      <w:r>
        <w:rPr>
          <w:rFonts w:ascii="仿宋" w:eastAsia="仿宋" w:hAnsi="仿宋" w:hint="eastAsia"/>
          <w:sz w:val="28"/>
          <w:szCs w:val="28"/>
        </w:rPr>
        <w:t>每周至少两次对电梯进行巡检，发现安全隐患，应及时汇报处理，并认真填写《巡检维修保养记录》；</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(15)</w:t>
      </w:r>
      <w:r>
        <w:rPr>
          <w:rFonts w:ascii="仿宋" w:eastAsia="仿宋" w:hAnsi="仿宋" w:hint="eastAsia"/>
          <w:sz w:val="28"/>
          <w:szCs w:val="28"/>
        </w:rPr>
        <w:t>建立健全电梯运行、巡检、年检、维保等档案，物业合同到期时应全部移交给采购人（甲方）。</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、校园卡中心管理员相关要求</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w:t>
      </w:r>
      <w:r>
        <w:rPr>
          <w:rFonts w:ascii="仿宋" w:eastAsia="仿宋" w:hAnsi="仿宋" w:hint="eastAsia"/>
          <w:sz w:val="28"/>
          <w:szCs w:val="28"/>
        </w:rPr>
        <w:t>）要求管理员必须具有高中以上学历，熟练掌握对计算机的操作、运用，年龄不超过</w:t>
      </w:r>
      <w:r>
        <w:rPr>
          <w:rFonts w:ascii="仿宋" w:eastAsia="仿宋" w:hAnsi="仿宋"/>
          <w:sz w:val="28"/>
          <w:szCs w:val="28"/>
        </w:rPr>
        <w:t>45</w:t>
      </w:r>
      <w:r>
        <w:rPr>
          <w:rFonts w:ascii="仿宋" w:eastAsia="仿宋" w:hAnsi="仿宋" w:hint="eastAsia"/>
          <w:sz w:val="28"/>
          <w:szCs w:val="28"/>
        </w:rPr>
        <w:t>岁，男女不限；</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）管理员负责全校校园卡业务管理工作，负责对校园卡系统的维护管理工作及系统数据的存储、备份工作；</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）负责全校师生员工和其他工作人员校园卡的办理、制作、发放和回收工作；</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）负责校园卡系统后台的安全运行管理工作，负责与校园卡系统相关商户、部门的账务、数据的核算及管理等。</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13</w:t>
      </w:r>
      <w:r>
        <w:rPr>
          <w:rFonts w:ascii="仿宋" w:eastAsia="仿宋" w:hAnsi="仿宋" w:hint="eastAsia"/>
          <w:sz w:val="28"/>
          <w:szCs w:val="28"/>
        </w:rPr>
        <w:t>、体育器材室管理员工作要求</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器材室保管员要严格遵守上下班制度，上班期间不得擅自离岗、脱岗；</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）应建立运动器材财产管理账目，有严格的借用手续和赔偿制度，并认真执行；</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）要熟悉各种器材的保管方法，学会简单修理器材的技术，对所有器材要进行经常性的保养和维修；</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）要保持器材室内整洁卫生，严禁烟火，对消防器材要经常性检查，一旦失效，及时上报并要求更换；</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）保管员要及时关闭门窗，认真做好器材室的安全、防盗工作。</w:t>
      </w:r>
    </w:p>
    <w:p w:rsidR="002B3043" w:rsidRDefault="002B3043" w:rsidP="00747BFC">
      <w:pPr>
        <w:spacing w:line="456" w:lineRule="exact"/>
        <w:ind w:firstLineChars="200" w:firstLine="31680"/>
        <w:rPr>
          <w:rFonts w:ascii="仿宋" w:eastAsia="仿宋" w:hAnsi="仿宋" w:cs="宋体"/>
          <w:sz w:val="28"/>
          <w:szCs w:val="28"/>
        </w:rPr>
      </w:pPr>
    </w:p>
    <w:p w:rsidR="002B3043" w:rsidRDefault="002B3043" w:rsidP="00747BFC">
      <w:pPr>
        <w:spacing w:line="456" w:lineRule="exact"/>
        <w:ind w:firstLineChars="200" w:firstLine="31680"/>
        <w:rPr>
          <w:rFonts w:ascii="仿宋" w:eastAsia="仿宋" w:hAnsi="仿宋" w:cs="宋体"/>
          <w:sz w:val="28"/>
          <w:szCs w:val="28"/>
        </w:rPr>
      </w:pPr>
      <w:r>
        <w:rPr>
          <w:rFonts w:ascii="仿宋" w:eastAsia="仿宋" w:hAnsi="仿宋" w:cs="宋体" w:hint="eastAsia"/>
          <w:sz w:val="28"/>
          <w:szCs w:val="28"/>
        </w:rPr>
        <w:t>五、其他说明</w:t>
      </w:r>
    </w:p>
    <w:p w:rsidR="002B3043" w:rsidRDefault="002B3043">
      <w:pPr>
        <w:spacing w:line="456" w:lineRule="exact"/>
        <w:rPr>
          <w:rFonts w:ascii="仿宋" w:eastAsia="仿宋" w:hAnsi="仿宋" w:cs="宋体"/>
          <w:sz w:val="28"/>
          <w:szCs w:val="28"/>
        </w:rPr>
      </w:pPr>
      <w:r>
        <w:rPr>
          <w:rFonts w:ascii="仿宋" w:eastAsia="仿宋" w:hAnsi="仿宋" w:cs="宋体"/>
          <w:sz w:val="28"/>
          <w:szCs w:val="28"/>
        </w:rPr>
        <w:t xml:space="preserve">    1</w:t>
      </w:r>
      <w:r>
        <w:rPr>
          <w:rFonts w:ascii="仿宋" w:eastAsia="仿宋" w:hAnsi="仿宋" w:cs="宋体" w:hint="eastAsia"/>
          <w:sz w:val="28"/>
          <w:szCs w:val="28"/>
        </w:rPr>
        <w:t>、本项目由采购人提供办公场所、水电值班（夜班）等场所。</w:t>
      </w:r>
    </w:p>
    <w:p w:rsidR="002B3043" w:rsidRDefault="002B3043">
      <w:pPr>
        <w:spacing w:line="456" w:lineRule="exact"/>
        <w:rPr>
          <w:rFonts w:ascii="仿宋" w:eastAsia="仿宋" w:hAnsi="仿宋" w:cs="宋体"/>
          <w:sz w:val="28"/>
          <w:szCs w:val="28"/>
        </w:rPr>
      </w:pPr>
      <w:r>
        <w:rPr>
          <w:rFonts w:ascii="仿宋" w:eastAsia="仿宋" w:hAnsi="仿宋" w:cs="宋体"/>
          <w:sz w:val="28"/>
          <w:szCs w:val="28"/>
        </w:rPr>
        <w:t xml:space="preserve">    2</w:t>
      </w:r>
      <w:r>
        <w:rPr>
          <w:rFonts w:ascii="仿宋" w:eastAsia="仿宋" w:hAnsi="仿宋" w:cs="宋体" w:hint="eastAsia"/>
          <w:sz w:val="28"/>
          <w:szCs w:val="28"/>
        </w:rPr>
        <w:t>、办公用品、垃圾桶、卫生保洁工具、维修工具和一次性低值易耗品均由物业服务单位提供。</w:t>
      </w:r>
    </w:p>
    <w:p w:rsidR="002B3043" w:rsidRDefault="002B3043">
      <w:pPr>
        <w:spacing w:line="456" w:lineRule="exact"/>
        <w:ind w:firstLine="570"/>
        <w:rPr>
          <w:rFonts w:ascii="仿宋" w:eastAsia="仿宋" w:hAnsi="仿宋" w:cs="宋体"/>
          <w:sz w:val="28"/>
          <w:szCs w:val="28"/>
        </w:rPr>
      </w:pPr>
      <w:r>
        <w:rPr>
          <w:rFonts w:ascii="仿宋" w:eastAsia="仿宋" w:hAnsi="仿宋" w:cs="宋体"/>
          <w:sz w:val="28"/>
          <w:szCs w:val="28"/>
        </w:rPr>
        <w:t>3</w:t>
      </w:r>
      <w:r>
        <w:rPr>
          <w:rFonts w:ascii="仿宋" w:eastAsia="仿宋" w:hAnsi="仿宋" w:cs="宋体" w:hint="eastAsia"/>
          <w:sz w:val="28"/>
          <w:szCs w:val="28"/>
        </w:rPr>
        <w:t>、绿化养护工具和绿化养护所需农药、肥料、石硫合剂等均由物业服务单位提供。</w:t>
      </w:r>
    </w:p>
    <w:p w:rsidR="002B3043" w:rsidRDefault="002B3043">
      <w:pPr>
        <w:spacing w:line="456" w:lineRule="exact"/>
        <w:ind w:firstLine="570"/>
        <w:rPr>
          <w:rFonts w:ascii="仿宋" w:eastAsia="仿宋" w:hAnsi="仿宋" w:cs="宋体"/>
          <w:sz w:val="28"/>
          <w:szCs w:val="28"/>
        </w:rPr>
      </w:pPr>
      <w:r>
        <w:rPr>
          <w:rFonts w:ascii="仿宋" w:eastAsia="仿宋" w:hAnsi="仿宋" w:cs="宋体"/>
          <w:sz w:val="28"/>
          <w:szCs w:val="28"/>
        </w:rPr>
        <w:t>4</w:t>
      </w:r>
      <w:r>
        <w:rPr>
          <w:rFonts w:ascii="仿宋" w:eastAsia="仿宋" w:hAnsi="仿宋" w:cs="宋体" w:hint="eastAsia"/>
          <w:sz w:val="28"/>
          <w:szCs w:val="28"/>
        </w:rPr>
        <w:t>、灭四害的药物应由物业服务单位提供。每学期不少于两次对学生公寓内及各建筑单体实施灭鼠等消杀工作。</w:t>
      </w:r>
    </w:p>
    <w:p w:rsidR="002B3043" w:rsidRDefault="002B3043">
      <w:pPr>
        <w:spacing w:line="456" w:lineRule="exact"/>
        <w:ind w:firstLine="555"/>
        <w:rPr>
          <w:rFonts w:ascii="仿宋" w:eastAsia="仿宋" w:hAnsi="仿宋" w:cs="宋体"/>
          <w:bCs/>
          <w:sz w:val="28"/>
          <w:szCs w:val="28"/>
        </w:rPr>
      </w:pPr>
      <w:r>
        <w:rPr>
          <w:rFonts w:ascii="仿宋" w:eastAsia="仿宋" w:hAnsi="仿宋" w:cs="宋体"/>
          <w:bCs/>
          <w:sz w:val="28"/>
          <w:szCs w:val="28"/>
        </w:rPr>
        <w:t>5</w:t>
      </w:r>
      <w:r>
        <w:rPr>
          <w:rFonts w:ascii="仿宋" w:eastAsia="仿宋" w:hAnsi="仿宋" w:cs="宋体" w:hint="eastAsia"/>
          <w:bCs/>
          <w:sz w:val="28"/>
          <w:szCs w:val="28"/>
        </w:rPr>
        <w:t>、物业服务单位须至少配置洒水车一辆，扫地车</w:t>
      </w:r>
      <w:r>
        <w:rPr>
          <w:rFonts w:ascii="仿宋" w:eastAsia="仿宋" w:hAnsi="仿宋" w:cs="宋体"/>
          <w:bCs/>
          <w:sz w:val="28"/>
          <w:szCs w:val="28"/>
        </w:rPr>
        <w:t>2</w:t>
      </w:r>
      <w:r>
        <w:rPr>
          <w:rFonts w:ascii="仿宋" w:eastAsia="仿宋" w:hAnsi="仿宋" w:cs="宋体" w:hint="eastAsia"/>
          <w:bCs/>
          <w:sz w:val="28"/>
          <w:szCs w:val="28"/>
        </w:rPr>
        <w:t>辆。</w:t>
      </w:r>
    </w:p>
    <w:p w:rsidR="002B3043" w:rsidRDefault="002B3043">
      <w:pPr>
        <w:spacing w:line="456" w:lineRule="exact"/>
        <w:ind w:firstLine="555"/>
        <w:rPr>
          <w:rFonts w:ascii="仿宋" w:eastAsia="仿宋" w:hAnsi="仿宋" w:cs="宋体"/>
          <w:bCs/>
          <w:sz w:val="28"/>
          <w:szCs w:val="28"/>
        </w:rPr>
      </w:pPr>
      <w:r>
        <w:rPr>
          <w:rFonts w:ascii="仿宋" w:eastAsia="仿宋" w:hAnsi="仿宋"/>
          <w:sz w:val="28"/>
          <w:szCs w:val="28"/>
        </w:rPr>
        <w:t>6</w:t>
      </w:r>
      <w:r>
        <w:rPr>
          <w:rFonts w:ascii="仿宋" w:eastAsia="仿宋" w:hAnsi="仿宋" w:hint="eastAsia"/>
          <w:sz w:val="28"/>
          <w:szCs w:val="28"/>
        </w:rPr>
        <w:t>、南北校区应配备警用设施如下：四轮警车</w:t>
      </w:r>
      <w:r>
        <w:rPr>
          <w:rFonts w:ascii="仿宋" w:eastAsia="仿宋" w:hAnsi="仿宋"/>
          <w:sz w:val="28"/>
          <w:szCs w:val="28"/>
        </w:rPr>
        <w:t>2</w:t>
      </w:r>
      <w:r>
        <w:rPr>
          <w:rFonts w:ascii="仿宋" w:eastAsia="仿宋" w:hAnsi="仿宋" w:hint="eastAsia"/>
          <w:sz w:val="28"/>
          <w:szCs w:val="28"/>
        </w:rPr>
        <w:t>辆、双轮摩托车</w:t>
      </w:r>
      <w:r>
        <w:rPr>
          <w:rFonts w:ascii="仿宋" w:eastAsia="仿宋" w:hAnsi="仿宋"/>
          <w:sz w:val="28"/>
          <w:szCs w:val="28"/>
        </w:rPr>
        <w:t>3</w:t>
      </w:r>
      <w:r>
        <w:rPr>
          <w:rFonts w:ascii="仿宋" w:eastAsia="仿宋" w:hAnsi="仿宋" w:hint="eastAsia"/>
          <w:sz w:val="28"/>
          <w:szCs w:val="28"/>
        </w:rPr>
        <w:t>辆、无线通讯设备</w:t>
      </w:r>
      <w:r>
        <w:rPr>
          <w:rFonts w:ascii="仿宋" w:eastAsia="仿宋" w:hAnsi="仿宋"/>
          <w:sz w:val="28"/>
          <w:szCs w:val="28"/>
        </w:rPr>
        <w:t>16</w:t>
      </w:r>
      <w:r>
        <w:rPr>
          <w:rFonts w:ascii="仿宋" w:eastAsia="仿宋" w:hAnsi="仿宋" w:hint="eastAsia"/>
          <w:sz w:val="28"/>
          <w:szCs w:val="28"/>
        </w:rPr>
        <w:t>部、大灯</w:t>
      </w:r>
      <w:r>
        <w:rPr>
          <w:rFonts w:ascii="仿宋" w:eastAsia="仿宋" w:hAnsi="仿宋"/>
          <w:sz w:val="28"/>
          <w:szCs w:val="28"/>
        </w:rPr>
        <w:t>10</w:t>
      </w:r>
      <w:r>
        <w:rPr>
          <w:rFonts w:ascii="仿宋" w:eastAsia="仿宋" w:hAnsi="仿宋" w:hint="eastAsia"/>
          <w:sz w:val="28"/>
          <w:szCs w:val="28"/>
        </w:rPr>
        <w:t>部、电脑</w:t>
      </w:r>
      <w:r>
        <w:rPr>
          <w:rFonts w:ascii="仿宋" w:eastAsia="仿宋" w:hAnsi="仿宋"/>
          <w:sz w:val="28"/>
          <w:szCs w:val="28"/>
        </w:rPr>
        <w:t>1</w:t>
      </w:r>
      <w:r>
        <w:rPr>
          <w:rFonts w:ascii="仿宋" w:eastAsia="仿宋" w:hAnsi="仿宋" w:hint="eastAsia"/>
          <w:sz w:val="28"/>
          <w:szCs w:val="28"/>
        </w:rPr>
        <w:t>台、盾牌防爆叉若干。</w:t>
      </w:r>
    </w:p>
    <w:p w:rsidR="002B3043" w:rsidRDefault="002B3043">
      <w:pPr>
        <w:spacing w:line="456" w:lineRule="exact"/>
        <w:ind w:firstLine="555"/>
        <w:rPr>
          <w:rFonts w:ascii="仿宋" w:eastAsia="仿宋" w:hAnsi="仿宋" w:cs="宋体"/>
          <w:bCs/>
          <w:sz w:val="28"/>
          <w:szCs w:val="28"/>
        </w:rPr>
      </w:pPr>
      <w:r>
        <w:rPr>
          <w:rFonts w:ascii="仿宋" w:eastAsia="仿宋" w:hAnsi="仿宋" w:cs="宋体"/>
          <w:bCs/>
          <w:sz w:val="28"/>
          <w:szCs w:val="28"/>
        </w:rPr>
        <w:t>7</w:t>
      </w:r>
      <w:r>
        <w:rPr>
          <w:rFonts w:ascii="仿宋" w:eastAsia="仿宋" w:hAnsi="仿宋" w:cs="宋体" w:hint="eastAsia"/>
          <w:bCs/>
          <w:sz w:val="28"/>
          <w:szCs w:val="28"/>
        </w:rPr>
        <w:t>、工作人员服装及劳动保护用品等均由</w:t>
      </w:r>
      <w:r>
        <w:rPr>
          <w:rFonts w:ascii="仿宋" w:eastAsia="仿宋" w:hAnsi="仿宋" w:cs="宋体" w:hint="eastAsia"/>
          <w:sz w:val="28"/>
          <w:szCs w:val="28"/>
        </w:rPr>
        <w:t>物业服务单位</w:t>
      </w:r>
      <w:r>
        <w:rPr>
          <w:rFonts w:ascii="仿宋" w:eastAsia="仿宋" w:hAnsi="仿宋" w:cs="宋体" w:hint="eastAsia"/>
          <w:bCs/>
          <w:sz w:val="28"/>
          <w:szCs w:val="28"/>
        </w:rPr>
        <w:t>统一配置。</w:t>
      </w:r>
    </w:p>
    <w:p w:rsidR="002B3043" w:rsidRDefault="002B3043" w:rsidP="00747BFC">
      <w:pPr>
        <w:spacing w:line="456" w:lineRule="exact"/>
        <w:ind w:firstLineChars="200" w:firstLine="31680"/>
        <w:rPr>
          <w:rFonts w:ascii="仿宋" w:eastAsia="仿宋" w:hAnsi="仿宋"/>
          <w:sz w:val="28"/>
          <w:szCs w:val="28"/>
        </w:rPr>
      </w:pPr>
      <w:r>
        <w:rPr>
          <w:rFonts w:ascii="仿宋" w:eastAsia="仿宋" w:hAnsi="仿宋"/>
          <w:sz w:val="28"/>
          <w:szCs w:val="28"/>
        </w:rPr>
        <w:t>8</w:t>
      </w:r>
      <w:r>
        <w:rPr>
          <w:rFonts w:ascii="仿宋" w:eastAsia="仿宋" w:hAnsi="仿宋" w:hint="eastAsia"/>
          <w:sz w:val="28"/>
          <w:szCs w:val="28"/>
        </w:rPr>
        <w:t>、投标单位的岗位设置及人员配备、要求必须满足响应表内要求，不允许负偏离，要求具有岗位证书的专业人员必须将相关岗位证书复印件制作在投标文件中，未按要求配置将属于不满足招标文件服务要求，符合性审查不合格，做无效标处理。</w:t>
      </w:r>
    </w:p>
    <w:p w:rsidR="002B3043" w:rsidRDefault="002B3043" w:rsidP="00747BFC">
      <w:pPr>
        <w:spacing w:line="456" w:lineRule="exact"/>
        <w:ind w:firstLineChars="196" w:firstLine="31680"/>
        <w:rPr>
          <w:rFonts w:ascii="仿宋" w:eastAsia="仿宋" w:hAnsi="仿宋" w:cs="宋体"/>
          <w:snapToGrid w:val="0"/>
          <w:color w:val="000000"/>
          <w:sz w:val="28"/>
          <w:szCs w:val="28"/>
        </w:rPr>
      </w:pPr>
      <w:r>
        <w:rPr>
          <w:rFonts w:ascii="仿宋" w:eastAsia="仿宋" w:hAnsi="仿宋" w:cs="宋体"/>
          <w:snapToGrid w:val="0"/>
          <w:color w:val="000000"/>
          <w:sz w:val="28"/>
          <w:szCs w:val="28"/>
        </w:rPr>
        <w:t>9</w:t>
      </w:r>
      <w:r>
        <w:rPr>
          <w:rFonts w:ascii="仿宋" w:eastAsia="仿宋" w:hAnsi="仿宋" w:cs="宋体" w:hint="eastAsia"/>
          <w:snapToGrid w:val="0"/>
          <w:color w:val="000000"/>
          <w:sz w:val="28"/>
          <w:szCs w:val="28"/>
        </w:rPr>
        <w:t>、寒暑假期根据学校实际工作要求可适当调整用工人数，女生学生公寓必须使用女性管理员和保洁员。</w:t>
      </w:r>
    </w:p>
    <w:p w:rsidR="002B3043" w:rsidRDefault="002B3043" w:rsidP="00747BFC">
      <w:pPr>
        <w:spacing w:line="456" w:lineRule="exact"/>
        <w:ind w:firstLineChars="196" w:firstLine="31680"/>
        <w:rPr>
          <w:rFonts w:ascii="仿宋" w:eastAsia="仿宋" w:hAnsi="仿宋"/>
          <w:sz w:val="28"/>
          <w:szCs w:val="28"/>
        </w:rPr>
      </w:pPr>
      <w:r>
        <w:rPr>
          <w:rFonts w:ascii="仿宋" w:eastAsia="仿宋" w:hAnsi="仿宋" w:cs="宋体"/>
          <w:snapToGrid w:val="0"/>
          <w:color w:val="000000"/>
          <w:sz w:val="28"/>
          <w:szCs w:val="28"/>
        </w:rPr>
        <w:t>10</w:t>
      </w:r>
      <w:r>
        <w:rPr>
          <w:rFonts w:ascii="仿宋" w:eastAsia="仿宋" w:hAnsi="仿宋" w:cs="宋体" w:hint="eastAsia"/>
          <w:snapToGrid w:val="0"/>
          <w:color w:val="000000"/>
          <w:sz w:val="28"/>
          <w:szCs w:val="28"/>
        </w:rPr>
        <w:t>、如校内有紧急维修、抢修工作任务时，物业服务单位要合理调配维修人员，争取短时间内处理好故障。</w:t>
      </w:r>
    </w:p>
    <w:p w:rsidR="002B3043" w:rsidRDefault="002B3043" w:rsidP="00747BFC">
      <w:pPr>
        <w:spacing w:line="456" w:lineRule="exact"/>
        <w:ind w:firstLineChars="175" w:firstLine="31680"/>
        <w:rPr>
          <w:rFonts w:ascii="仿宋" w:eastAsia="仿宋" w:hAnsi="仿宋" w:cs="宋体"/>
          <w:snapToGrid w:val="0"/>
          <w:color w:val="000000"/>
          <w:sz w:val="28"/>
          <w:szCs w:val="28"/>
        </w:rPr>
      </w:pPr>
      <w:r>
        <w:rPr>
          <w:rFonts w:ascii="仿宋" w:eastAsia="仿宋" w:hAnsi="仿宋" w:cs="宋体"/>
          <w:snapToGrid w:val="0"/>
          <w:color w:val="000000"/>
          <w:sz w:val="28"/>
          <w:szCs w:val="28"/>
        </w:rPr>
        <w:t>11</w:t>
      </w:r>
      <w:r>
        <w:rPr>
          <w:rFonts w:ascii="仿宋" w:eastAsia="仿宋" w:hAnsi="仿宋" w:cs="宋体" w:hint="eastAsia"/>
          <w:snapToGrid w:val="0"/>
          <w:color w:val="000000"/>
          <w:sz w:val="28"/>
          <w:szCs w:val="28"/>
        </w:rPr>
        <w:t>、除</w:t>
      </w:r>
      <w:r>
        <w:rPr>
          <w:rFonts w:ascii="仿宋" w:eastAsia="仿宋" w:hAnsi="仿宋" w:hint="eastAsia"/>
          <w:sz w:val="28"/>
          <w:szCs w:val="28"/>
        </w:rPr>
        <w:t>响应表</w:t>
      </w:r>
      <w:r>
        <w:rPr>
          <w:rFonts w:ascii="仿宋" w:eastAsia="仿宋" w:hAnsi="仿宋" w:cs="宋体" w:hint="eastAsia"/>
          <w:snapToGrid w:val="0"/>
          <w:color w:val="000000"/>
          <w:sz w:val="28"/>
          <w:szCs w:val="28"/>
        </w:rPr>
        <w:t>有特殊要求的条件外，其余人员原则上男性</w:t>
      </w:r>
      <w:r>
        <w:rPr>
          <w:rFonts w:ascii="仿宋" w:eastAsia="仿宋" w:hAnsi="仿宋" w:cs="仿宋" w:hint="eastAsia"/>
          <w:sz w:val="28"/>
          <w:szCs w:val="28"/>
        </w:rPr>
        <w:t>≤</w:t>
      </w:r>
      <w:r>
        <w:rPr>
          <w:rFonts w:ascii="仿宋" w:eastAsia="仿宋" w:hAnsi="仿宋" w:cs="仿宋"/>
          <w:sz w:val="28"/>
          <w:szCs w:val="28"/>
        </w:rPr>
        <w:t>60</w:t>
      </w:r>
      <w:r>
        <w:rPr>
          <w:rFonts w:ascii="仿宋" w:eastAsia="仿宋" w:hAnsi="仿宋" w:cs="仿宋" w:hint="eastAsia"/>
          <w:sz w:val="28"/>
          <w:szCs w:val="28"/>
        </w:rPr>
        <w:t>周岁，女性≤</w:t>
      </w:r>
      <w:r>
        <w:rPr>
          <w:rFonts w:ascii="仿宋" w:eastAsia="仿宋" w:hAnsi="仿宋" w:cs="仿宋"/>
          <w:sz w:val="28"/>
          <w:szCs w:val="28"/>
        </w:rPr>
        <w:t>55</w:t>
      </w:r>
      <w:r>
        <w:rPr>
          <w:rFonts w:ascii="仿宋" w:eastAsia="仿宋" w:hAnsi="仿宋" w:cs="仿宋" w:hint="eastAsia"/>
          <w:sz w:val="28"/>
          <w:szCs w:val="28"/>
        </w:rPr>
        <w:t>周岁，所有人员须身体健康，</w:t>
      </w:r>
      <w:r>
        <w:rPr>
          <w:rFonts w:ascii="仿宋" w:eastAsia="仿宋" w:hAnsi="仿宋" w:cs="宋体" w:hint="eastAsia"/>
          <w:snapToGrid w:val="0"/>
          <w:color w:val="000000"/>
          <w:sz w:val="28"/>
          <w:szCs w:val="28"/>
        </w:rPr>
        <w:t>无传染性疾病，</w:t>
      </w:r>
      <w:r>
        <w:rPr>
          <w:rFonts w:ascii="仿宋" w:eastAsia="仿宋" w:hAnsi="仿宋" w:cs="仿宋" w:hint="eastAsia"/>
          <w:sz w:val="28"/>
          <w:szCs w:val="28"/>
        </w:rPr>
        <w:t>持有卫生部门出具的健康证。</w:t>
      </w:r>
      <w:r>
        <w:rPr>
          <w:rFonts w:ascii="仿宋" w:eastAsia="仿宋" w:hAnsi="仿宋" w:cs="宋体" w:hint="eastAsia"/>
          <w:snapToGrid w:val="0"/>
          <w:color w:val="000000"/>
          <w:sz w:val="28"/>
          <w:szCs w:val="28"/>
        </w:rPr>
        <w:t>物业服务人员文明上岗，统一着装，自觉遵守学校相关规章制度。</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snapToGrid w:val="0"/>
          <w:color w:val="000000"/>
          <w:sz w:val="28"/>
          <w:szCs w:val="28"/>
        </w:rPr>
        <w:t>12</w:t>
      </w:r>
      <w:r>
        <w:rPr>
          <w:rFonts w:ascii="仿宋" w:eastAsia="仿宋" w:hAnsi="仿宋" w:cs="宋体" w:hint="eastAsia"/>
          <w:snapToGrid w:val="0"/>
          <w:color w:val="000000"/>
          <w:sz w:val="28"/>
          <w:szCs w:val="28"/>
        </w:rPr>
        <w:t>．投标单位在投标时要填报本项目经理履历表及业绩和专业技术人员上岗证书等。本项目物业服务员工应保持稳定，如需更换应提前征得采购人同意。采购人有权要求物业公司依法依规做出岗位调整、辞退处理。</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snapToGrid w:val="0"/>
          <w:color w:val="000000"/>
          <w:sz w:val="28"/>
          <w:szCs w:val="28"/>
        </w:rPr>
        <w:t>13.</w:t>
      </w:r>
      <w:r>
        <w:rPr>
          <w:rFonts w:ascii="仿宋" w:eastAsia="仿宋" w:hAnsi="仿宋" w:cs="宋体" w:hint="eastAsia"/>
          <w:snapToGrid w:val="0"/>
          <w:color w:val="000000"/>
          <w:sz w:val="28"/>
          <w:szCs w:val="28"/>
        </w:rPr>
        <w:t>凡违背上述事项或者执行不力，采购人有权依据考核管理制度向物业服务单位提出书面整改通知，并视情况给予相应的经济处罚，罚款从履约保证金中扣除。</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snapToGrid w:val="0"/>
          <w:color w:val="000000"/>
          <w:sz w:val="28"/>
          <w:szCs w:val="28"/>
        </w:rPr>
        <w:t>14.</w:t>
      </w:r>
      <w:r>
        <w:rPr>
          <w:rFonts w:ascii="仿宋" w:eastAsia="仿宋" w:hAnsi="仿宋" w:cs="宋体" w:hint="eastAsia"/>
          <w:snapToGrid w:val="0"/>
          <w:color w:val="000000"/>
          <w:sz w:val="28"/>
          <w:szCs w:val="28"/>
        </w:rPr>
        <w:t>劳动关系与风险预防处理</w:t>
      </w:r>
    </w:p>
    <w:p w:rsidR="002B3043" w:rsidRDefault="002B3043" w:rsidP="00747BFC">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1</w:t>
      </w:r>
      <w:r>
        <w:rPr>
          <w:rFonts w:ascii="仿宋" w:eastAsia="仿宋" w:hAnsi="仿宋" w:cs="宋体" w:hint="eastAsia"/>
          <w:snapToGrid w:val="0"/>
          <w:color w:val="000000"/>
          <w:sz w:val="28"/>
          <w:szCs w:val="28"/>
        </w:rPr>
        <w:t>）物业服务单位应当招用符合条件的人员，依法签订劳动合同，依法参加保险，依法履行用人单位对劳动者的义务。如产生劳资纠纷，应由物业服务单位与聘用人员自行处理。</w:t>
      </w:r>
    </w:p>
    <w:p w:rsidR="002B3043" w:rsidRPr="00BA7236" w:rsidRDefault="002B3043" w:rsidP="005F3583">
      <w:pPr>
        <w:spacing w:line="456" w:lineRule="exact"/>
        <w:ind w:firstLineChars="200" w:firstLine="31680"/>
        <w:rPr>
          <w:rFonts w:ascii="仿宋" w:eastAsia="仿宋" w:hAnsi="仿宋" w:cs="宋体"/>
          <w:snapToGrid w:val="0"/>
          <w:color w:val="000000"/>
          <w:sz w:val="28"/>
          <w:szCs w:val="28"/>
        </w:rPr>
      </w:pPr>
      <w:r>
        <w:rPr>
          <w:rFonts w:ascii="仿宋" w:eastAsia="仿宋" w:hAnsi="仿宋" w:cs="宋体" w:hint="eastAsia"/>
          <w:snapToGrid w:val="0"/>
          <w:color w:val="000000"/>
          <w:sz w:val="28"/>
          <w:szCs w:val="28"/>
        </w:rPr>
        <w:t>（</w:t>
      </w:r>
      <w:r>
        <w:rPr>
          <w:rFonts w:ascii="仿宋" w:eastAsia="仿宋" w:hAnsi="仿宋" w:cs="宋体"/>
          <w:snapToGrid w:val="0"/>
          <w:color w:val="000000"/>
          <w:sz w:val="28"/>
          <w:szCs w:val="28"/>
        </w:rPr>
        <w:t>2</w:t>
      </w:r>
      <w:r>
        <w:rPr>
          <w:rFonts w:ascii="仿宋" w:eastAsia="仿宋" w:hAnsi="仿宋" w:cs="宋体" w:hint="eastAsia"/>
          <w:snapToGrid w:val="0"/>
          <w:color w:val="000000"/>
          <w:sz w:val="28"/>
          <w:szCs w:val="28"/>
        </w:rPr>
        <w:t>）物业服务单位应遵守安全工作的相关法律法规，预防各类事故的发生；物业服务单位所选派的服务人员在采购人工作期间发生工伤，包括服务人员在上下班途中及工作期间致伤、致残、致亡的，或者导致他人财产、人身损害的，应由物业服务单位依法承担全部责任并负责妥善处理善后工作，采购人不承担任何责任。</w:t>
      </w:r>
    </w:p>
    <w:sectPr w:rsidR="002B3043" w:rsidRPr="00BA7236" w:rsidSect="00E6659D">
      <w:footerReference w:type="default" r:id="rId6"/>
      <w:pgSz w:w="11906" w:h="16838"/>
      <w:pgMar w:top="1440" w:right="1800" w:bottom="2007" w:left="1800"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043" w:rsidRDefault="002B3043" w:rsidP="00E6659D">
      <w:r>
        <w:separator/>
      </w:r>
    </w:p>
  </w:endnote>
  <w:endnote w:type="continuationSeparator" w:id="1">
    <w:p w:rsidR="002B3043" w:rsidRDefault="002B3043" w:rsidP="00E665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043" w:rsidRDefault="002B3043">
    <w:pPr>
      <w:pStyle w:val="Footer"/>
      <w:jc w:val="center"/>
    </w:pPr>
    <w:fldSimple w:instr=" PAGE   \* MERGEFORMAT ">
      <w:r w:rsidRPr="00747BFC">
        <w:rPr>
          <w:noProof/>
          <w:lang w:val="zh-CN"/>
        </w:rPr>
        <w:t>23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043" w:rsidRDefault="002B3043" w:rsidP="00E6659D">
      <w:r>
        <w:separator/>
      </w:r>
    </w:p>
  </w:footnote>
  <w:footnote w:type="continuationSeparator" w:id="1">
    <w:p w:rsidR="002B3043" w:rsidRDefault="002B3043" w:rsidP="00E665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216"/>
    <w:rsid w:val="00034E1F"/>
    <w:rsid w:val="00041E89"/>
    <w:rsid w:val="00046B77"/>
    <w:rsid w:val="000512D4"/>
    <w:rsid w:val="00054D9B"/>
    <w:rsid w:val="00057216"/>
    <w:rsid w:val="00086574"/>
    <w:rsid w:val="00091969"/>
    <w:rsid w:val="000941B8"/>
    <w:rsid w:val="000A6B7D"/>
    <w:rsid w:val="000D07AB"/>
    <w:rsid w:val="000D0DEF"/>
    <w:rsid w:val="001002B1"/>
    <w:rsid w:val="001320D9"/>
    <w:rsid w:val="00132CAD"/>
    <w:rsid w:val="00146D57"/>
    <w:rsid w:val="0015024E"/>
    <w:rsid w:val="00151B87"/>
    <w:rsid w:val="00152644"/>
    <w:rsid w:val="00153034"/>
    <w:rsid w:val="00154348"/>
    <w:rsid w:val="00163C5D"/>
    <w:rsid w:val="00180B28"/>
    <w:rsid w:val="001A24AA"/>
    <w:rsid w:val="001B2D87"/>
    <w:rsid w:val="001C1C31"/>
    <w:rsid w:val="001C5D75"/>
    <w:rsid w:val="001D0079"/>
    <w:rsid w:val="0021521E"/>
    <w:rsid w:val="00224869"/>
    <w:rsid w:val="00230098"/>
    <w:rsid w:val="00253CCF"/>
    <w:rsid w:val="0029146B"/>
    <w:rsid w:val="00293578"/>
    <w:rsid w:val="002A294B"/>
    <w:rsid w:val="002B2F80"/>
    <w:rsid w:val="002B3043"/>
    <w:rsid w:val="002D0DF3"/>
    <w:rsid w:val="002D23E2"/>
    <w:rsid w:val="002D6070"/>
    <w:rsid w:val="002E4BDB"/>
    <w:rsid w:val="002F14AC"/>
    <w:rsid w:val="00302BE5"/>
    <w:rsid w:val="00323D96"/>
    <w:rsid w:val="003A2118"/>
    <w:rsid w:val="003E70BF"/>
    <w:rsid w:val="004044B5"/>
    <w:rsid w:val="00422CBE"/>
    <w:rsid w:val="0042426F"/>
    <w:rsid w:val="00431E49"/>
    <w:rsid w:val="00436745"/>
    <w:rsid w:val="00465866"/>
    <w:rsid w:val="00467F62"/>
    <w:rsid w:val="00490916"/>
    <w:rsid w:val="0049297A"/>
    <w:rsid w:val="004A100F"/>
    <w:rsid w:val="004B2AB1"/>
    <w:rsid w:val="004C0B2A"/>
    <w:rsid w:val="004C6D50"/>
    <w:rsid w:val="004E43B9"/>
    <w:rsid w:val="004E50B5"/>
    <w:rsid w:val="004E657D"/>
    <w:rsid w:val="00502CF7"/>
    <w:rsid w:val="00503C71"/>
    <w:rsid w:val="005071C1"/>
    <w:rsid w:val="005141DF"/>
    <w:rsid w:val="005215D7"/>
    <w:rsid w:val="0052160E"/>
    <w:rsid w:val="00532AD1"/>
    <w:rsid w:val="00534EE1"/>
    <w:rsid w:val="0053630D"/>
    <w:rsid w:val="005576DD"/>
    <w:rsid w:val="005650F0"/>
    <w:rsid w:val="00573A13"/>
    <w:rsid w:val="00585FE6"/>
    <w:rsid w:val="00595261"/>
    <w:rsid w:val="005A2C77"/>
    <w:rsid w:val="005B32A5"/>
    <w:rsid w:val="005B43BE"/>
    <w:rsid w:val="005F3583"/>
    <w:rsid w:val="006048A6"/>
    <w:rsid w:val="00611AE2"/>
    <w:rsid w:val="00616910"/>
    <w:rsid w:val="00623558"/>
    <w:rsid w:val="00625918"/>
    <w:rsid w:val="006325A3"/>
    <w:rsid w:val="006364E5"/>
    <w:rsid w:val="00652D29"/>
    <w:rsid w:val="00666173"/>
    <w:rsid w:val="006A4002"/>
    <w:rsid w:val="006F27B3"/>
    <w:rsid w:val="006F6FC2"/>
    <w:rsid w:val="00717EA6"/>
    <w:rsid w:val="00747BFC"/>
    <w:rsid w:val="007500F5"/>
    <w:rsid w:val="00763BE0"/>
    <w:rsid w:val="00773273"/>
    <w:rsid w:val="0077585C"/>
    <w:rsid w:val="00790778"/>
    <w:rsid w:val="007A6F60"/>
    <w:rsid w:val="007B1316"/>
    <w:rsid w:val="007B3B42"/>
    <w:rsid w:val="007C12EB"/>
    <w:rsid w:val="007C3C8D"/>
    <w:rsid w:val="007D132F"/>
    <w:rsid w:val="007E186A"/>
    <w:rsid w:val="00812849"/>
    <w:rsid w:val="00864BA2"/>
    <w:rsid w:val="008651B8"/>
    <w:rsid w:val="00876E51"/>
    <w:rsid w:val="008860F7"/>
    <w:rsid w:val="008865B8"/>
    <w:rsid w:val="00892D04"/>
    <w:rsid w:val="008C3969"/>
    <w:rsid w:val="008C672D"/>
    <w:rsid w:val="008D4906"/>
    <w:rsid w:val="008E43DA"/>
    <w:rsid w:val="009171EC"/>
    <w:rsid w:val="00923922"/>
    <w:rsid w:val="00924C26"/>
    <w:rsid w:val="0093231E"/>
    <w:rsid w:val="0094282E"/>
    <w:rsid w:val="009639BF"/>
    <w:rsid w:val="0097596A"/>
    <w:rsid w:val="009837A3"/>
    <w:rsid w:val="0099273B"/>
    <w:rsid w:val="009939E3"/>
    <w:rsid w:val="009C7AC4"/>
    <w:rsid w:val="009D2F15"/>
    <w:rsid w:val="009D7638"/>
    <w:rsid w:val="009F29B2"/>
    <w:rsid w:val="00A1025F"/>
    <w:rsid w:val="00AE3576"/>
    <w:rsid w:val="00AF4FC3"/>
    <w:rsid w:val="00B0693D"/>
    <w:rsid w:val="00B203C7"/>
    <w:rsid w:val="00B24498"/>
    <w:rsid w:val="00B24696"/>
    <w:rsid w:val="00B265E1"/>
    <w:rsid w:val="00B2663A"/>
    <w:rsid w:val="00B41AA6"/>
    <w:rsid w:val="00B44836"/>
    <w:rsid w:val="00B72510"/>
    <w:rsid w:val="00B907B9"/>
    <w:rsid w:val="00B957D6"/>
    <w:rsid w:val="00BA7236"/>
    <w:rsid w:val="00BC685F"/>
    <w:rsid w:val="00BD33A3"/>
    <w:rsid w:val="00C13343"/>
    <w:rsid w:val="00C163CC"/>
    <w:rsid w:val="00C2674D"/>
    <w:rsid w:val="00C34AC9"/>
    <w:rsid w:val="00C37E3B"/>
    <w:rsid w:val="00C91FE0"/>
    <w:rsid w:val="00C97537"/>
    <w:rsid w:val="00CD4EAC"/>
    <w:rsid w:val="00CD79FA"/>
    <w:rsid w:val="00D07BBE"/>
    <w:rsid w:val="00D238AB"/>
    <w:rsid w:val="00D27D5E"/>
    <w:rsid w:val="00D404FA"/>
    <w:rsid w:val="00D5509E"/>
    <w:rsid w:val="00D871F9"/>
    <w:rsid w:val="00DD0051"/>
    <w:rsid w:val="00DF46E6"/>
    <w:rsid w:val="00E265CF"/>
    <w:rsid w:val="00E32384"/>
    <w:rsid w:val="00E6659D"/>
    <w:rsid w:val="00E85EC5"/>
    <w:rsid w:val="00EA46D3"/>
    <w:rsid w:val="00EC070B"/>
    <w:rsid w:val="00EC5952"/>
    <w:rsid w:val="00EC75B4"/>
    <w:rsid w:val="00EE0ADE"/>
    <w:rsid w:val="00F23F19"/>
    <w:rsid w:val="00F24AE0"/>
    <w:rsid w:val="00F71DA9"/>
    <w:rsid w:val="00F96EC3"/>
    <w:rsid w:val="00FA1FF6"/>
    <w:rsid w:val="00FB72D4"/>
    <w:rsid w:val="00FD63CA"/>
    <w:rsid w:val="00FE6964"/>
    <w:rsid w:val="00FE7A9A"/>
    <w:rsid w:val="00FF1F74"/>
    <w:rsid w:val="03F34F9C"/>
    <w:rsid w:val="06350646"/>
    <w:rsid w:val="07DD1C72"/>
    <w:rsid w:val="09C20D13"/>
    <w:rsid w:val="0B315953"/>
    <w:rsid w:val="0F442C1E"/>
    <w:rsid w:val="125074B5"/>
    <w:rsid w:val="134E380F"/>
    <w:rsid w:val="14FB6EEA"/>
    <w:rsid w:val="17CE42FE"/>
    <w:rsid w:val="17D3766C"/>
    <w:rsid w:val="1C9D5782"/>
    <w:rsid w:val="1FFA030F"/>
    <w:rsid w:val="20247360"/>
    <w:rsid w:val="215E5097"/>
    <w:rsid w:val="23B923CF"/>
    <w:rsid w:val="2859788C"/>
    <w:rsid w:val="29913CDB"/>
    <w:rsid w:val="299C69F6"/>
    <w:rsid w:val="2B280A2B"/>
    <w:rsid w:val="2BE6514E"/>
    <w:rsid w:val="2C0A50FF"/>
    <w:rsid w:val="313662D2"/>
    <w:rsid w:val="31E12659"/>
    <w:rsid w:val="31FC384C"/>
    <w:rsid w:val="3A746E35"/>
    <w:rsid w:val="3BC53004"/>
    <w:rsid w:val="3FA42B78"/>
    <w:rsid w:val="404A74C8"/>
    <w:rsid w:val="44C21863"/>
    <w:rsid w:val="475A6442"/>
    <w:rsid w:val="4770399E"/>
    <w:rsid w:val="48572E22"/>
    <w:rsid w:val="4BE831A5"/>
    <w:rsid w:val="4C7F6EE0"/>
    <w:rsid w:val="4E6C6892"/>
    <w:rsid w:val="4F381128"/>
    <w:rsid w:val="50BC3E5C"/>
    <w:rsid w:val="54D50F27"/>
    <w:rsid w:val="56B30A8D"/>
    <w:rsid w:val="585F78B7"/>
    <w:rsid w:val="5900046D"/>
    <w:rsid w:val="5A165A89"/>
    <w:rsid w:val="5A585236"/>
    <w:rsid w:val="5BF712A1"/>
    <w:rsid w:val="601818B4"/>
    <w:rsid w:val="625F533A"/>
    <w:rsid w:val="639D4F77"/>
    <w:rsid w:val="642976DD"/>
    <w:rsid w:val="64572FAA"/>
    <w:rsid w:val="646322DB"/>
    <w:rsid w:val="655A0610"/>
    <w:rsid w:val="65A130FC"/>
    <w:rsid w:val="65AC7A8C"/>
    <w:rsid w:val="67977CD2"/>
    <w:rsid w:val="69BC23ED"/>
    <w:rsid w:val="6A8B3350"/>
    <w:rsid w:val="6BB70978"/>
    <w:rsid w:val="6C0121E0"/>
    <w:rsid w:val="6CBE4FF7"/>
    <w:rsid w:val="6DBF6345"/>
    <w:rsid w:val="6E133598"/>
    <w:rsid w:val="71FA45FF"/>
    <w:rsid w:val="73B07413"/>
    <w:rsid w:val="76BC707C"/>
    <w:rsid w:val="79057090"/>
    <w:rsid w:val="7DD469C1"/>
    <w:rsid w:val="7E3A028E"/>
    <w:rsid w:val="7EB43D5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59D"/>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6659D"/>
    <w:rPr>
      <w:sz w:val="18"/>
      <w:szCs w:val="18"/>
    </w:rPr>
  </w:style>
  <w:style w:type="character" w:customStyle="1" w:styleId="BalloonTextChar">
    <w:name w:val="Balloon Text Char"/>
    <w:basedOn w:val="DefaultParagraphFont"/>
    <w:link w:val="BalloonText"/>
    <w:uiPriority w:val="99"/>
    <w:semiHidden/>
    <w:locked/>
    <w:rsid w:val="00E6659D"/>
    <w:rPr>
      <w:rFonts w:cs="Times New Roman"/>
      <w:sz w:val="18"/>
      <w:szCs w:val="18"/>
    </w:rPr>
  </w:style>
  <w:style w:type="paragraph" w:styleId="Footer">
    <w:name w:val="footer"/>
    <w:basedOn w:val="Normal"/>
    <w:link w:val="FooterChar"/>
    <w:uiPriority w:val="99"/>
    <w:rsid w:val="00E6659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6659D"/>
    <w:rPr>
      <w:rFonts w:cs="Times New Roman"/>
      <w:sz w:val="18"/>
      <w:szCs w:val="18"/>
    </w:rPr>
  </w:style>
  <w:style w:type="paragraph" w:styleId="Header">
    <w:name w:val="header"/>
    <w:basedOn w:val="Normal"/>
    <w:link w:val="HeaderChar"/>
    <w:uiPriority w:val="99"/>
    <w:rsid w:val="00E6659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6659D"/>
    <w:rPr>
      <w:rFonts w:cs="Times New Roman"/>
      <w:sz w:val="18"/>
      <w:szCs w:val="18"/>
    </w:rPr>
  </w:style>
  <w:style w:type="paragraph" w:styleId="NormalWeb">
    <w:name w:val="Normal (Web)"/>
    <w:basedOn w:val="Normal"/>
    <w:uiPriority w:val="99"/>
    <w:rsid w:val="00E6659D"/>
    <w:pPr>
      <w:widowControl/>
      <w:spacing w:before="100" w:beforeAutospacing="1" w:after="100" w:afterAutospacing="1"/>
      <w:jc w:val="left"/>
    </w:pPr>
    <w:rPr>
      <w:rFonts w:ascii="宋体" w:hAnsi="宋体"/>
      <w:sz w:val="24"/>
      <w:szCs w:val="20"/>
    </w:rPr>
  </w:style>
  <w:style w:type="paragraph" w:styleId="ListParagraph">
    <w:name w:val="List Paragraph"/>
    <w:basedOn w:val="Normal"/>
    <w:uiPriority w:val="99"/>
    <w:qFormat/>
    <w:rsid w:val="00E6659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23</Pages>
  <Words>2332</Words>
  <Characters>13299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单士贵</dc:creator>
  <cp:keywords/>
  <dc:description/>
  <cp:lastModifiedBy>Windows 用户</cp:lastModifiedBy>
  <cp:revision>42</cp:revision>
  <cp:lastPrinted>2018-01-18T08:31:00Z</cp:lastPrinted>
  <dcterms:created xsi:type="dcterms:W3CDTF">2018-01-19T09:12:00Z</dcterms:created>
  <dcterms:modified xsi:type="dcterms:W3CDTF">2018-01-22T01:23:00Z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