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1847"/>
        <w:gridCol w:w="1985"/>
      </w:tblGrid>
      <w:tr w14:paraId="5859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</w:tcPr>
          <w:p w14:paraId="019A7274">
            <w:r>
              <w:rPr>
                <w:rFonts w:hint="eastAsia"/>
              </w:rPr>
              <w:t>序号</w:t>
            </w:r>
          </w:p>
        </w:tc>
        <w:tc>
          <w:tcPr>
            <w:tcW w:w="1847" w:type="dxa"/>
          </w:tcPr>
          <w:p w14:paraId="1D258743">
            <w:r>
              <w:rPr>
                <w:rFonts w:hint="eastAsia"/>
              </w:rPr>
              <w:t>服务名称</w:t>
            </w:r>
          </w:p>
        </w:tc>
        <w:tc>
          <w:tcPr>
            <w:tcW w:w="1985" w:type="dxa"/>
          </w:tcPr>
          <w:p w14:paraId="246DA248">
            <w:r>
              <w:rPr>
                <w:rFonts w:hint="eastAsia"/>
              </w:rPr>
              <w:t>全费用综合报价</w:t>
            </w:r>
          </w:p>
        </w:tc>
      </w:tr>
      <w:tr w14:paraId="1D35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</w:tcPr>
          <w:p w14:paraId="085316CF"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769EB9AB">
            <w:r>
              <w:rPr>
                <w:rFonts w:hint="eastAsia"/>
              </w:rPr>
              <w:t>网络课程服务</w:t>
            </w:r>
          </w:p>
        </w:tc>
        <w:tc>
          <w:tcPr>
            <w:tcW w:w="1985" w:type="dxa"/>
          </w:tcPr>
          <w:p w14:paraId="0C633F7C">
            <w:pPr>
              <w:widowControl/>
              <w:spacing w:before="100" w:beforeAutospacing="1" w:after="100" w:afterAutospacing="1"/>
              <w:jc w:val="left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209800.00</w:t>
            </w:r>
          </w:p>
        </w:tc>
      </w:tr>
      <w:tr w14:paraId="1D9A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</w:tcPr>
          <w:p w14:paraId="299B33D4">
            <w:r>
              <w:rPr>
                <w:rFonts w:hint="eastAsia"/>
              </w:rPr>
              <w:t>2</w:t>
            </w:r>
          </w:p>
        </w:tc>
        <w:tc>
          <w:tcPr>
            <w:tcW w:w="1847" w:type="dxa"/>
          </w:tcPr>
          <w:p w14:paraId="4220240E">
            <w:r>
              <w:rPr>
                <w:rFonts w:hint="eastAsia"/>
              </w:rPr>
              <w:t>在线阅卷全服务</w:t>
            </w:r>
          </w:p>
        </w:tc>
        <w:tc>
          <w:tcPr>
            <w:tcW w:w="1985" w:type="dxa"/>
          </w:tcPr>
          <w:p w14:paraId="2BD00773">
            <w:pPr>
              <w:widowControl/>
              <w:spacing w:before="100" w:beforeAutospacing="1" w:after="100" w:afterAutospacing="1"/>
              <w:jc w:val="left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156800.00</w:t>
            </w:r>
          </w:p>
        </w:tc>
      </w:tr>
      <w:tr w14:paraId="59F95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2" w:type="dxa"/>
          </w:tcPr>
          <w:p w14:paraId="3D2F8EFF">
            <w:r>
              <w:rPr>
                <w:rFonts w:hint="eastAsia"/>
              </w:rPr>
              <w:t>3</w:t>
            </w:r>
          </w:p>
        </w:tc>
        <w:tc>
          <w:tcPr>
            <w:tcW w:w="1847" w:type="dxa"/>
          </w:tcPr>
          <w:p w14:paraId="648DA6EC">
            <w:r>
              <w:rPr>
                <w:rFonts w:hint="eastAsia"/>
              </w:rPr>
              <w:t>直播互动教学服务</w:t>
            </w:r>
          </w:p>
        </w:tc>
        <w:tc>
          <w:tcPr>
            <w:tcW w:w="1985" w:type="dxa"/>
          </w:tcPr>
          <w:p w14:paraId="09A0D003">
            <w:pPr>
              <w:widowControl/>
              <w:spacing w:before="100" w:beforeAutospacing="1" w:after="100" w:afterAutospacing="1"/>
              <w:jc w:val="left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59000.00</w:t>
            </w:r>
          </w:p>
        </w:tc>
      </w:tr>
    </w:tbl>
    <w:p w14:paraId="42104F18">
      <w:pPr>
        <w:spacing w:line="360" w:lineRule="auto"/>
        <w:ind w:firstLine="241" w:firstLineChars="100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按成交价格395000元同比例下浮</w:t>
      </w:r>
    </w:p>
    <w:p w14:paraId="6810F8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456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5045631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FC7AE0"/>
    <w:rsid w:val="71BE3520"/>
    <w:rsid w:val="73DA5942"/>
    <w:rsid w:val="754976E4"/>
    <w:rsid w:val="765419E1"/>
    <w:rsid w:val="780C605E"/>
    <w:rsid w:val="781025FC"/>
    <w:rsid w:val="78271AEA"/>
    <w:rsid w:val="782A7B3D"/>
    <w:rsid w:val="78C3427C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微软雅黑" w:hAnsi="微软雅黑" w:eastAsia="微软雅黑" w:cstheme="minorBidi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0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4">
    <w:name w:val="Body Text 2"/>
    <w:basedOn w:val="1"/>
    <w:next w:val="5"/>
    <w:qFormat/>
    <w:uiPriority w:val="0"/>
    <w:pPr>
      <w:spacing w:after="120" w:line="480" w:lineRule="auto"/>
    </w:pPr>
  </w:style>
  <w:style w:type="paragraph" w:styleId="5">
    <w:name w:val="List 2"/>
    <w:basedOn w:val="1"/>
    <w:next w:val="6"/>
    <w:qFormat/>
    <w:uiPriority w:val="0"/>
    <w:pPr>
      <w:ind w:left="100" w:leftChars="200" w:hanging="200" w:hangingChars="200"/>
    </w:pPr>
  </w:style>
  <w:style w:type="paragraph" w:styleId="6">
    <w:name w:val="List 3"/>
    <w:basedOn w:val="1"/>
    <w:next w:val="7"/>
    <w:qFormat/>
    <w:uiPriority w:val="0"/>
    <w:pPr>
      <w:ind w:left="100" w:leftChars="400" w:hanging="200" w:hangingChars="200"/>
    </w:pPr>
  </w:style>
  <w:style w:type="paragraph" w:styleId="7">
    <w:name w:val="Body Text"/>
    <w:basedOn w:val="1"/>
    <w:next w:val="8"/>
    <w:qFormat/>
    <w:uiPriority w:val="0"/>
    <w:rPr>
      <w:rFonts w:ascii="宋体"/>
      <w:sz w:val="32"/>
      <w:szCs w:val="20"/>
    </w:rPr>
  </w:style>
  <w:style w:type="paragraph" w:customStyle="1" w:styleId="8">
    <w:name w:val="style4"/>
    <w:basedOn w:val="1"/>
    <w:next w:val="9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9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10">
    <w:name w:val="Body Text First Indent"/>
    <w:basedOn w:val="7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2025-06-12T08:06:00Z</dcterms:created>
  <dc:creator>Hand.</dc:creator>
  <cp:lastModifiedBy>Hand.</cp:lastModifiedBy>
  <dcterms:modified xsi:type="dcterms:W3CDTF">2025-06-12T08:09:40Z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0FAAC67B60C54E28AFB6E43F54F899CC_11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