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155" w:rsidRDefault="00C02155">
      <w:pPr>
        <w:pStyle w:val="BodyTextIndent"/>
        <w:spacing w:line="660" w:lineRule="exact"/>
        <w:jc w:val="center"/>
        <w:rPr>
          <w:rFonts w:ascii="方正小标宋简体" w:eastAsia="方正小标宋简体" w:cs="Times New Roman"/>
          <w:sz w:val="44"/>
          <w:szCs w:val="44"/>
        </w:rPr>
      </w:pPr>
    </w:p>
    <w:p w:rsidR="00C02155" w:rsidRDefault="00C02155">
      <w:pPr>
        <w:pStyle w:val="BodyTextIndent"/>
        <w:spacing w:line="660" w:lineRule="exact"/>
        <w:jc w:val="center"/>
        <w:rPr>
          <w:rFonts w:ascii="方正小标宋简体" w:eastAsia="方正小标宋简体" w:cs="Times New Roman"/>
          <w:sz w:val="44"/>
          <w:szCs w:val="44"/>
        </w:rPr>
      </w:pPr>
    </w:p>
    <w:p w:rsidR="00C02155" w:rsidRDefault="00C02155">
      <w:pPr>
        <w:pStyle w:val="BodyTextIndent"/>
        <w:spacing w:line="660" w:lineRule="exact"/>
        <w:jc w:val="center"/>
        <w:rPr>
          <w:rFonts w:ascii="方正小标宋简体" w:eastAsia="方正小标宋简体" w:cs="Times New Roman"/>
          <w:sz w:val="44"/>
          <w:szCs w:val="44"/>
        </w:rPr>
      </w:pPr>
    </w:p>
    <w:p w:rsidR="00C02155" w:rsidRDefault="00C02155">
      <w:pPr>
        <w:overflowPunct w:val="0"/>
        <w:spacing w:line="580" w:lineRule="exact"/>
        <w:jc w:val="center"/>
        <w:rPr>
          <w:rFonts w:ascii="方正小标宋简体" w:eastAsia="方正小标宋简体" w:cs="Times New Roman"/>
          <w:sz w:val="44"/>
          <w:szCs w:val="44"/>
        </w:rPr>
      </w:pPr>
      <w:r>
        <w:rPr>
          <w:rFonts w:ascii="方正小标宋简体" w:eastAsia="方正小标宋简体" w:cs="方正小标宋简体" w:hint="eastAsia"/>
          <w:sz w:val="44"/>
          <w:szCs w:val="44"/>
        </w:rPr>
        <w:t>政府采购项目需求方案</w:t>
      </w:r>
    </w:p>
    <w:p w:rsidR="00C02155" w:rsidRDefault="00C02155" w:rsidP="00F905C5">
      <w:pPr>
        <w:overflowPunct w:val="0"/>
        <w:spacing w:line="580" w:lineRule="exact"/>
        <w:ind w:firstLineChars="350" w:firstLine="31680"/>
        <w:jc w:val="center"/>
        <w:rPr>
          <w:rFonts w:ascii="方正小标宋简体" w:eastAsia="方正小标宋简体" w:cs="Times New Roman"/>
          <w:sz w:val="44"/>
          <w:szCs w:val="44"/>
        </w:rPr>
      </w:pPr>
    </w:p>
    <w:p w:rsidR="00C02155" w:rsidRDefault="00C02155" w:rsidP="00F905C5">
      <w:pPr>
        <w:overflowPunct w:val="0"/>
        <w:spacing w:line="580" w:lineRule="exact"/>
        <w:ind w:firstLineChars="200" w:firstLine="31680"/>
        <w:rPr>
          <w:rFonts w:ascii="??_GB2312" w:eastAsia="Times New Roman" w:cs="Times New Roman"/>
          <w:sz w:val="32"/>
          <w:szCs w:val="32"/>
        </w:rPr>
      </w:pPr>
    </w:p>
    <w:p w:rsidR="00C02155" w:rsidRDefault="00C02155">
      <w:pPr>
        <w:overflowPunct w:val="0"/>
        <w:spacing w:line="580" w:lineRule="exact"/>
        <w:rPr>
          <w:rFonts w:ascii="??_GB2312" w:eastAsia="Times New Roman" w:cs="Times New Roman"/>
          <w:sz w:val="32"/>
          <w:szCs w:val="32"/>
        </w:rPr>
      </w:pPr>
    </w:p>
    <w:p w:rsidR="00C02155" w:rsidRDefault="00C02155">
      <w:pPr>
        <w:overflowPunct w:val="0"/>
        <w:spacing w:line="580" w:lineRule="exact"/>
        <w:rPr>
          <w:rFonts w:ascii="??_GB2312" w:eastAsia="Times New Roman" w:cs="Times New Roman"/>
          <w:sz w:val="32"/>
          <w:szCs w:val="32"/>
        </w:rPr>
      </w:pPr>
    </w:p>
    <w:p w:rsidR="00C02155" w:rsidRDefault="00C02155" w:rsidP="00F905C5">
      <w:pPr>
        <w:overflowPunct w:val="0"/>
        <w:spacing w:line="900" w:lineRule="exact"/>
        <w:ind w:firstLineChars="421" w:firstLine="31680"/>
        <w:rPr>
          <w:rFonts w:ascii="??_GB2312" w:eastAsia="Times New Roman" w:cs="Times New Roman"/>
          <w:sz w:val="30"/>
          <w:szCs w:val="30"/>
        </w:rPr>
      </w:pPr>
      <w:r>
        <w:rPr>
          <w:rFonts w:ascii="??_GB2312" w:eastAsia="Times New Roman" w:cs="Times New Roman"/>
          <w:sz w:val="30"/>
          <w:szCs w:val="30"/>
        </w:rPr>
        <w:t>采购单位：泰山学院</w:t>
      </w:r>
    </w:p>
    <w:p w:rsidR="00C02155" w:rsidRDefault="00C02155" w:rsidP="00F905C5">
      <w:pPr>
        <w:overflowPunct w:val="0"/>
        <w:spacing w:line="900" w:lineRule="exact"/>
        <w:ind w:firstLineChars="421" w:firstLine="31680"/>
        <w:rPr>
          <w:rFonts w:ascii="??_GB2312" w:eastAsia="Times New Roman" w:cs="Times New Roman"/>
          <w:sz w:val="30"/>
          <w:szCs w:val="30"/>
        </w:rPr>
      </w:pPr>
      <w:r>
        <w:rPr>
          <w:rFonts w:ascii="??_GB2312" w:eastAsia="Times New Roman" w:cs="Times New Roman"/>
          <w:sz w:val="30"/>
          <w:szCs w:val="30"/>
        </w:rPr>
        <w:t>采购代理机构：山东招标股份有限公司</w:t>
      </w:r>
    </w:p>
    <w:p w:rsidR="00C02155" w:rsidRDefault="00C02155" w:rsidP="00F905C5">
      <w:pPr>
        <w:pStyle w:val="BodyTextIndent"/>
        <w:spacing w:line="660" w:lineRule="exact"/>
        <w:ind w:firstLineChars="300" w:firstLine="31680"/>
        <w:rPr>
          <w:rFonts w:ascii="??_GB2312" w:eastAsia="Times New Roman" w:cs="Times New Roman"/>
          <w:sz w:val="30"/>
          <w:szCs w:val="30"/>
        </w:rPr>
      </w:pPr>
      <w:r>
        <w:rPr>
          <w:rFonts w:ascii="??_GB2312" w:eastAsia="Times New Roman" w:cs="Times New Roman"/>
          <w:sz w:val="30"/>
          <w:szCs w:val="30"/>
        </w:rPr>
        <w:t>项目名称：泰山学院</w:t>
      </w:r>
      <w:r>
        <w:rPr>
          <w:rFonts w:ascii="??_GB2312" w:eastAsia="Times New Roman" w:cs="??_GB2312"/>
          <w:sz w:val="30"/>
          <w:szCs w:val="30"/>
        </w:rPr>
        <w:t>2018</w:t>
      </w:r>
      <w:r>
        <w:rPr>
          <w:rFonts w:ascii="??_GB2312" w:eastAsia="Times New Roman" w:cs="Times New Roman"/>
          <w:sz w:val="30"/>
          <w:szCs w:val="30"/>
        </w:rPr>
        <w:t>年度电子资源数据库</w:t>
      </w:r>
    </w:p>
    <w:p w:rsidR="00C02155" w:rsidRDefault="00C02155" w:rsidP="00F905C5">
      <w:pPr>
        <w:pStyle w:val="BodyTextIndent"/>
        <w:spacing w:line="660" w:lineRule="exact"/>
        <w:ind w:firstLineChars="800" w:firstLine="31680"/>
        <w:rPr>
          <w:rFonts w:ascii="??_GB2312" w:eastAsia="Times New Roman" w:cs="Times New Roman"/>
          <w:sz w:val="30"/>
          <w:szCs w:val="30"/>
        </w:rPr>
      </w:pPr>
      <w:r>
        <w:rPr>
          <w:rFonts w:ascii="??_GB2312" w:eastAsia="Times New Roman" w:cs="Times New Roman"/>
          <w:sz w:val="30"/>
          <w:szCs w:val="30"/>
        </w:rPr>
        <w:t>单一来源采购项目</w:t>
      </w:r>
    </w:p>
    <w:p w:rsidR="00C02155" w:rsidRDefault="00C02155" w:rsidP="00F905C5">
      <w:pPr>
        <w:overflowPunct w:val="0"/>
        <w:spacing w:line="900" w:lineRule="exact"/>
        <w:ind w:firstLineChars="421" w:firstLine="31680"/>
        <w:rPr>
          <w:rFonts w:ascii="??_GB2312" w:eastAsia="Times New Roman" w:cs="Times New Roman"/>
          <w:sz w:val="30"/>
          <w:szCs w:val="30"/>
        </w:rPr>
      </w:pPr>
      <w:r>
        <w:rPr>
          <w:rFonts w:ascii="??_GB2312" w:eastAsia="Times New Roman" w:cs="Times New Roman"/>
          <w:sz w:val="30"/>
          <w:szCs w:val="30"/>
        </w:rPr>
        <w:t>编制时间：</w:t>
      </w:r>
      <w:r>
        <w:rPr>
          <w:rFonts w:ascii="??_GB2312" w:eastAsia="Times New Roman" w:cs="??_GB2312"/>
          <w:sz w:val="30"/>
          <w:szCs w:val="30"/>
        </w:rPr>
        <w:t>2018</w:t>
      </w:r>
      <w:r>
        <w:rPr>
          <w:rFonts w:ascii="??_GB2312" w:eastAsia="Times New Roman" w:cs="Times New Roman"/>
          <w:sz w:val="30"/>
          <w:szCs w:val="30"/>
        </w:rPr>
        <w:t>年</w:t>
      </w:r>
      <w:r>
        <w:rPr>
          <w:rFonts w:ascii="??_GB2312" w:eastAsia="Times New Roman" w:cs="??_GB2312"/>
          <w:sz w:val="30"/>
          <w:szCs w:val="30"/>
        </w:rPr>
        <w:t>4</w:t>
      </w:r>
      <w:r>
        <w:rPr>
          <w:rFonts w:ascii="??_GB2312" w:eastAsia="Times New Roman" w:cs="Times New Roman"/>
          <w:sz w:val="30"/>
          <w:szCs w:val="30"/>
        </w:rPr>
        <w:t>月</w:t>
      </w:r>
      <w:r>
        <w:rPr>
          <w:rFonts w:ascii="??_GB2312" w:eastAsia="Times New Roman" w:cs="??_GB2312"/>
          <w:sz w:val="30"/>
          <w:szCs w:val="30"/>
        </w:rPr>
        <w:t>19</w:t>
      </w:r>
      <w:r>
        <w:rPr>
          <w:rFonts w:ascii="??_GB2312" w:eastAsia="Times New Roman" w:cs="Times New Roman"/>
          <w:sz w:val="30"/>
          <w:szCs w:val="30"/>
        </w:rPr>
        <w:t>日</w:t>
      </w:r>
    </w:p>
    <w:p w:rsidR="00C02155" w:rsidRDefault="00C02155">
      <w:pPr>
        <w:overflowPunct w:val="0"/>
        <w:spacing w:line="900" w:lineRule="exact"/>
        <w:rPr>
          <w:rFonts w:ascii="??_GB2312" w:eastAsia="Times New Roman" w:cs="Times New Roman"/>
          <w:sz w:val="32"/>
          <w:szCs w:val="32"/>
        </w:rPr>
      </w:pPr>
    </w:p>
    <w:p w:rsidR="00C02155" w:rsidRDefault="00C02155" w:rsidP="00F905C5">
      <w:pPr>
        <w:overflowPunct w:val="0"/>
        <w:spacing w:line="520" w:lineRule="exact"/>
        <w:ind w:firstLineChars="200" w:firstLine="31680"/>
        <w:rPr>
          <w:rFonts w:ascii="黑体" w:eastAsia="黑体" w:cs="Times New Roman"/>
          <w:sz w:val="28"/>
          <w:szCs w:val="28"/>
        </w:rPr>
      </w:pPr>
      <w:r>
        <w:rPr>
          <w:rFonts w:ascii="??_GB2312" w:eastAsia="Times New Roman" w:cs="Times New Roman"/>
          <w:sz w:val="32"/>
          <w:szCs w:val="32"/>
        </w:rPr>
        <w:br w:type="page"/>
      </w:r>
      <w:r>
        <w:rPr>
          <w:rFonts w:ascii="黑体" w:eastAsia="黑体" w:cs="黑体" w:hint="eastAsia"/>
          <w:sz w:val="28"/>
          <w:szCs w:val="28"/>
        </w:rPr>
        <w:t>一、项目概况及预算情况</w:t>
      </w:r>
    </w:p>
    <w:p w:rsidR="00C02155" w:rsidRDefault="00C02155" w:rsidP="00F905C5">
      <w:pPr>
        <w:overflowPunct w:val="0"/>
        <w:spacing w:line="520" w:lineRule="exact"/>
        <w:ind w:firstLineChars="200" w:firstLine="31680"/>
        <w:rPr>
          <w:rFonts w:ascii="??_GB2312" w:eastAsia="Times New Roman" w:cs="Times New Roman"/>
          <w:color w:val="FF0000"/>
          <w:sz w:val="28"/>
          <w:szCs w:val="28"/>
        </w:rPr>
      </w:pPr>
      <w:r>
        <w:rPr>
          <w:rFonts w:ascii="??_GB2312" w:eastAsia="Times New Roman" w:cs="Times New Roman"/>
          <w:b/>
          <w:bCs/>
          <w:color w:val="FF0000"/>
          <w:sz w:val="28"/>
          <w:szCs w:val="28"/>
        </w:rPr>
        <w:t>项目实施的背景</w:t>
      </w:r>
      <w:r>
        <w:rPr>
          <w:rFonts w:ascii="??_GB2312" w:eastAsia="Times New Roman" w:cs="Times New Roman"/>
          <w:color w:val="FF0000"/>
          <w:sz w:val="28"/>
          <w:szCs w:val="28"/>
        </w:rPr>
        <w:t>：</w:t>
      </w:r>
    </w:p>
    <w:p w:rsidR="00C02155" w:rsidRDefault="00C02155" w:rsidP="00C82280">
      <w:pPr>
        <w:overflowPunct w:val="0"/>
        <w:spacing w:line="520" w:lineRule="exact"/>
        <w:ind w:firstLineChars="200" w:firstLine="31680"/>
        <w:rPr>
          <w:rFonts w:ascii="??_GB2312" w:eastAsia="Times New Roman" w:cs="Times New Roman"/>
          <w:sz w:val="28"/>
          <w:szCs w:val="28"/>
        </w:rPr>
      </w:pPr>
      <w:bookmarkStart w:id="0" w:name="OLE_LINK2"/>
      <w:r>
        <w:rPr>
          <w:rFonts w:ascii="??_GB2312" w:eastAsia="Times New Roman" w:cs="Times New Roman"/>
          <w:sz w:val="28"/>
          <w:szCs w:val="28"/>
        </w:rPr>
        <w:t>文献信息资源建设是图书馆服务于教学、科研的基本保障，是《高等学校图书馆规程》所规定的图书馆的基本保障任务之一。为保证高校对文献信息资源的经费投入，高校图书馆生均年增长图书数量（含电子图书期刊）被教育部等上级主管部门列为本科院校教学评估的重要指标参数之一。</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随着国家信息化建设的飞速发展，数字图书馆逐步成为高校图书馆的主要运行模式，</w:t>
      </w:r>
      <w:r>
        <w:rPr>
          <w:rFonts w:ascii="??_GB2312" w:eastAsia="Times New Roman" w:cs="??_GB2312"/>
          <w:sz w:val="28"/>
          <w:szCs w:val="28"/>
        </w:rPr>
        <w:t>2009</w:t>
      </w:r>
      <w:r>
        <w:rPr>
          <w:rFonts w:ascii="??_GB2312" w:eastAsia="Times New Roman" w:cs="Times New Roman"/>
          <w:sz w:val="28"/>
          <w:szCs w:val="28"/>
        </w:rPr>
        <w:t>年</w:t>
      </w:r>
      <w:r>
        <w:rPr>
          <w:rFonts w:ascii="??_GB2312" w:eastAsia="Times New Roman" w:cs="??_GB2312"/>
          <w:sz w:val="28"/>
          <w:szCs w:val="28"/>
        </w:rPr>
        <w:t>3</w:t>
      </w:r>
      <w:r>
        <w:rPr>
          <w:rFonts w:ascii="??_GB2312" w:eastAsia="Times New Roman" w:cs="Times New Roman"/>
          <w:sz w:val="28"/>
          <w:szCs w:val="28"/>
        </w:rPr>
        <w:t>月</w:t>
      </w:r>
      <w:r>
        <w:rPr>
          <w:rFonts w:ascii="??_GB2312" w:eastAsia="Times New Roman" w:cs="??_GB2312"/>
          <w:sz w:val="28"/>
          <w:szCs w:val="28"/>
        </w:rPr>
        <w:t xml:space="preserve">, </w:t>
      </w:r>
      <w:r>
        <w:rPr>
          <w:rFonts w:ascii="??_GB2312" w:eastAsia="Times New Roman" w:cs="Times New Roman"/>
          <w:sz w:val="28"/>
          <w:szCs w:val="28"/>
        </w:rPr>
        <w:t>由国家图书馆负责起草的《数字图书馆资源建设指南》为图书馆数字资源建设提供了明确的目标和方向。《指南》提出</w:t>
      </w:r>
      <w:r>
        <w:rPr>
          <w:rFonts w:ascii="??_GB2312" w:eastAsia="Times New Roman" w:cs="??_GB2312"/>
          <w:sz w:val="28"/>
          <w:szCs w:val="28"/>
        </w:rPr>
        <w:t xml:space="preserve">, </w:t>
      </w:r>
      <w:r>
        <w:rPr>
          <w:rFonts w:ascii="??_GB2312" w:eastAsia="Times New Roman" w:cs="Times New Roman"/>
          <w:sz w:val="28"/>
          <w:szCs w:val="28"/>
        </w:rPr>
        <w:t>数字图书馆资源建设要在充分调研的基础上制定建设目标与规划</w:t>
      </w:r>
      <w:r>
        <w:rPr>
          <w:rFonts w:ascii="??_GB2312" w:eastAsia="Times New Roman" w:cs="??_GB2312"/>
          <w:sz w:val="28"/>
          <w:szCs w:val="28"/>
        </w:rPr>
        <w:t xml:space="preserve">, </w:t>
      </w:r>
      <w:r>
        <w:rPr>
          <w:rFonts w:ascii="??_GB2312" w:eastAsia="Times New Roman" w:cs="Times New Roman"/>
          <w:sz w:val="28"/>
          <w:szCs w:val="28"/>
        </w:rPr>
        <w:t>保证资源建设有计划有步骤地进行。《指南》中提到</w:t>
      </w:r>
      <w:r>
        <w:rPr>
          <w:rFonts w:ascii="??_GB2312" w:eastAsia="Times New Roman" w:cs="??_GB2312"/>
          <w:sz w:val="28"/>
          <w:szCs w:val="28"/>
        </w:rPr>
        <w:t xml:space="preserve">, </w:t>
      </w:r>
      <w:r>
        <w:rPr>
          <w:rFonts w:ascii="??_GB2312" w:eastAsia="Times New Roman" w:cs="Times New Roman"/>
          <w:sz w:val="28"/>
          <w:szCs w:val="28"/>
        </w:rPr>
        <w:t>图书馆数字资源建设应遵循实用性原则、系统性原则、特色化原则和共建共享原则。</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2011</w:t>
      </w:r>
      <w:r>
        <w:rPr>
          <w:rFonts w:ascii="??_GB2312" w:eastAsia="Times New Roman" w:cs="Times New Roman"/>
          <w:sz w:val="28"/>
          <w:szCs w:val="28"/>
        </w:rPr>
        <w:t>年开始，泰山学院高度重视图书馆文献信息资源建设和数字图书馆建设，逐年提高文献信息资源建设经费。</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2010</w:t>
      </w:r>
      <w:r>
        <w:rPr>
          <w:rFonts w:ascii="??_GB2312" w:eastAsia="Times New Roman" w:cs="Times New Roman"/>
          <w:sz w:val="28"/>
          <w:szCs w:val="28"/>
        </w:rPr>
        <w:t>年以来，根据图书馆汇文管理系统（</w:t>
      </w:r>
      <w:r>
        <w:rPr>
          <w:rFonts w:ascii="??_GB2312" w:eastAsia="Times New Roman" w:cs="??_GB2312"/>
          <w:sz w:val="28"/>
          <w:szCs w:val="28"/>
        </w:rPr>
        <w:t>OPAC</w:t>
      </w:r>
      <w:r>
        <w:rPr>
          <w:rFonts w:ascii="??_GB2312" w:eastAsia="Times New Roman" w:cs="Times New Roman"/>
          <w:sz w:val="28"/>
          <w:szCs w:val="28"/>
        </w:rPr>
        <w:t>）的统计数据，纸质图书的借阅量明显下降，电子资源数据库的需求，明显上升，这也与国内外高校图书馆领域的实际情况相一致。</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在以上背景下，结合学校实际情况，我馆自</w:t>
      </w:r>
      <w:r>
        <w:rPr>
          <w:rFonts w:ascii="??_GB2312" w:eastAsia="Times New Roman" w:cs="??_GB2312"/>
          <w:sz w:val="28"/>
          <w:szCs w:val="28"/>
        </w:rPr>
        <w:t>2011</w:t>
      </w:r>
      <w:r>
        <w:rPr>
          <w:rFonts w:ascii="??_GB2312" w:eastAsia="Times New Roman" w:cs="Times New Roman"/>
          <w:sz w:val="28"/>
          <w:szCs w:val="28"/>
        </w:rPr>
        <w:t>年开始，加大了数字资源的经费投入，依据调研情况，科学决策采购计划，实施项目论证和政府采购招标的形式，确保电子数据库采购项目科学、高效、顺利实施。</w:t>
      </w:r>
      <w:bookmarkEnd w:id="0"/>
    </w:p>
    <w:p w:rsidR="00C02155" w:rsidRDefault="00C02155" w:rsidP="00F905C5">
      <w:pPr>
        <w:overflowPunct w:val="0"/>
        <w:spacing w:line="520" w:lineRule="exact"/>
        <w:ind w:firstLineChars="200" w:firstLine="31680"/>
        <w:rPr>
          <w:rFonts w:ascii="??_GB2312" w:eastAsia="Times New Roman" w:cs="Times New Roman"/>
          <w:b/>
          <w:bCs/>
          <w:sz w:val="28"/>
          <w:szCs w:val="28"/>
        </w:rPr>
      </w:pPr>
      <w:r>
        <w:rPr>
          <w:rFonts w:ascii="??_GB2312" w:eastAsia="Times New Roman" w:cs="Times New Roman"/>
          <w:b/>
          <w:bCs/>
          <w:color w:val="FF0000"/>
          <w:sz w:val="28"/>
          <w:szCs w:val="28"/>
        </w:rPr>
        <w:t>基本情况：</w:t>
      </w:r>
    </w:p>
    <w:p w:rsidR="00C02155" w:rsidRDefault="00C02155" w:rsidP="00C82280">
      <w:pPr>
        <w:overflowPunct w:val="0"/>
        <w:spacing w:line="520" w:lineRule="exact"/>
        <w:ind w:firstLineChars="200" w:firstLine="31680"/>
        <w:rPr>
          <w:rFonts w:ascii="??_GB2312" w:eastAsia="Times New Roman" w:cs="Times New Roman"/>
          <w:sz w:val="28"/>
          <w:szCs w:val="28"/>
        </w:rPr>
      </w:pPr>
      <w:bookmarkStart w:id="1" w:name="OLE_LINK1"/>
      <w:r>
        <w:rPr>
          <w:rFonts w:ascii="??_GB2312" w:eastAsia="Times New Roman" w:cs="Times New Roman"/>
          <w:sz w:val="28"/>
          <w:szCs w:val="28"/>
        </w:rPr>
        <w:t>近几年来，图书馆信息资源建设经费一直维持在</w:t>
      </w:r>
      <w:r>
        <w:rPr>
          <w:rFonts w:ascii="??_GB2312" w:eastAsia="Times New Roman" w:cs="??_GB2312"/>
          <w:sz w:val="28"/>
          <w:szCs w:val="28"/>
        </w:rPr>
        <w:t>300</w:t>
      </w:r>
      <w:r>
        <w:rPr>
          <w:rFonts w:ascii="??_GB2312" w:eastAsia="Times New Roman" w:cs="Times New Roman"/>
          <w:sz w:val="28"/>
          <w:szCs w:val="28"/>
        </w:rPr>
        <w:t>万元，电子图书一直维持在</w:t>
      </w:r>
      <w:r>
        <w:rPr>
          <w:rFonts w:ascii="??_GB2312" w:eastAsia="Times New Roman" w:cs="??_GB2312"/>
          <w:sz w:val="28"/>
          <w:szCs w:val="28"/>
        </w:rPr>
        <w:t>150</w:t>
      </w:r>
      <w:r>
        <w:rPr>
          <w:rFonts w:ascii="??_GB2312" w:eastAsia="Times New Roman" w:cs="Times New Roman"/>
          <w:sz w:val="28"/>
          <w:szCs w:val="28"/>
        </w:rPr>
        <w:t>万元，由于电子资源每年度涨幅较大（尤其外文数据库和中国知网），为保证师生正常使用，在确保师生基本需求和重点学科（和硕士点立项建设学科）的需求，本年度资源经费增列为</w:t>
      </w:r>
      <w:r>
        <w:rPr>
          <w:rFonts w:ascii="??_GB2312" w:eastAsia="Times New Roman" w:cs="??_GB2312"/>
          <w:sz w:val="28"/>
          <w:szCs w:val="28"/>
        </w:rPr>
        <w:t>180</w:t>
      </w:r>
      <w:r>
        <w:rPr>
          <w:rFonts w:ascii="??_GB2312" w:eastAsia="Times New Roman" w:cs="Times New Roman"/>
          <w:sz w:val="28"/>
          <w:szCs w:val="28"/>
        </w:rPr>
        <w:t>万，并根据历年使用情况（利用率、访问量、资源使用成本、特定数据库访问被拒量等指标），进行了数字资源调整。</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本采购项目的单项采购标的数据库，</w:t>
      </w:r>
      <w:bookmarkEnd w:id="1"/>
      <w:r>
        <w:rPr>
          <w:rFonts w:ascii="??_GB2312" w:eastAsia="Times New Roman" w:cs="Times New Roman"/>
          <w:sz w:val="28"/>
          <w:szCs w:val="28"/>
        </w:rPr>
        <w:t>均符合单一来源采购方式要求，中国知网总库符合标的物唯一性标准，其余</w:t>
      </w:r>
      <w:r>
        <w:rPr>
          <w:rFonts w:ascii="??_GB2312" w:eastAsia="Times New Roman" w:cs="??_GB2312"/>
          <w:sz w:val="28"/>
          <w:szCs w:val="28"/>
        </w:rPr>
        <w:t>6</w:t>
      </w:r>
      <w:r>
        <w:rPr>
          <w:rFonts w:ascii="??_GB2312" w:eastAsia="Times New Roman" w:cs="Times New Roman"/>
          <w:sz w:val="28"/>
          <w:szCs w:val="28"/>
        </w:rPr>
        <w:t>个项目符合项目年度变更（以经费为准）小于</w:t>
      </w:r>
      <w:r>
        <w:rPr>
          <w:rFonts w:ascii="??_GB2312" w:eastAsia="Times New Roman" w:cs="??_GB2312"/>
          <w:sz w:val="28"/>
          <w:szCs w:val="28"/>
        </w:rPr>
        <w:t>10%</w:t>
      </w:r>
      <w:r>
        <w:rPr>
          <w:rFonts w:ascii="??_GB2312" w:eastAsia="Times New Roman" w:cs="Times New Roman"/>
          <w:sz w:val="28"/>
          <w:szCs w:val="28"/>
        </w:rPr>
        <w:t>的标准。</w:t>
      </w:r>
    </w:p>
    <w:p w:rsidR="00C02155" w:rsidRDefault="00C02155" w:rsidP="00F905C5">
      <w:pPr>
        <w:overflowPunct w:val="0"/>
        <w:spacing w:line="520" w:lineRule="exact"/>
        <w:ind w:firstLineChars="200" w:firstLine="31680"/>
        <w:rPr>
          <w:rFonts w:ascii="??_GB2312" w:eastAsia="Times New Roman" w:cs="Times New Roman"/>
          <w:b/>
          <w:bCs/>
          <w:sz w:val="28"/>
          <w:szCs w:val="28"/>
        </w:rPr>
      </w:pPr>
      <w:r>
        <w:rPr>
          <w:rFonts w:ascii="??_GB2312" w:eastAsia="Times New Roman" w:cs="Times New Roman"/>
          <w:b/>
          <w:bCs/>
          <w:color w:val="FF0000"/>
          <w:sz w:val="28"/>
          <w:szCs w:val="28"/>
        </w:rPr>
        <w:t>前期调研：</w:t>
      </w:r>
    </w:p>
    <w:p w:rsidR="00C02155" w:rsidRDefault="00C02155" w:rsidP="00C82280">
      <w:pPr>
        <w:overflowPunct w:val="0"/>
        <w:spacing w:line="520" w:lineRule="exact"/>
        <w:ind w:firstLineChars="200" w:firstLine="31680"/>
        <w:rPr>
          <w:rFonts w:ascii="??_GB2312" w:eastAsia="Times New Roman" w:cs="Times New Roman"/>
          <w:sz w:val="28"/>
          <w:szCs w:val="28"/>
        </w:rPr>
      </w:pPr>
      <w:bookmarkStart w:id="2" w:name="OLE_LINK3"/>
      <w:r>
        <w:rPr>
          <w:rFonts w:ascii="??_GB2312" w:eastAsia="Times New Roman" w:cs="Times New Roman"/>
          <w:sz w:val="28"/>
          <w:szCs w:val="28"/>
        </w:rPr>
        <w:t>该项目所采购数据库，均已在</w:t>
      </w:r>
      <w:r>
        <w:rPr>
          <w:rFonts w:ascii="??_GB2312" w:eastAsia="Times New Roman" w:cs="??_GB2312"/>
          <w:sz w:val="28"/>
          <w:szCs w:val="28"/>
        </w:rPr>
        <w:t>2017</w:t>
      </w:r>
      <w:r>
        <w:rPr>
          <w:rFonts w:ascii="??_GB2312" w:eastAsia="Times New Roman" w:cs="Times New Roman"/>
          <w:sz w:val="28"/>
          <w:szCs w:val="28"/>
        </w:rPr>
        <w:t>年完成调研，调研方式和依据为：一是根据兄弟院校使用情况；二是组织教学院系师生专家代表进行集体论证；三是根据资源访问被拒情况（资源访问被拒是指某集团用户读者对未购买的特定数据库访问时，产生的访问被拒记录，每人次记为</w:t>
      </w:r>
      <w:r>
        <w:rPr>
          <w:rFonts w:ascii="??_GB2312" w:eastAsia="Times New Roman" w:cs="??_GB2312"/>
          <w:sz w:val="28"/>
          <w:szCs w:val="28"/>
        </w:rPr>
        <w:t>1</w:t>
      </w:r>
      <w:r>
        <w:rPr>
          <w:rFonts w:ascii="??_GB2312" w:eastAsia="Times New Roman" w:cs="Times New Roman"/>
          <w:sz w:val="28"/>
          <w:szCs w:val="28"/>
        </w:rPr>
        <w:t>次访问被拒，并标记特定子集，对特定数据库访问被拒次数越多，说明该高校读者对该特定数据库的需求月强烈，应被资源建设部门在下一年度采购论证中予以关注。）；四是重点学科建设需要。</w:t>
      </w:r>
      <w:r>
        <w:rPr>
          <w:rFonts w:ascii="??_GB2312" w:eastAsia="Times New Roman" w:cs="??_GB2312"/>
          <w:color w:val="FF0000"/>
          <w:sz w:val="28"/>
          <w:szCs w:val="28"/>
        </w:rPr>
        <w:t xml:space="preserve"> </w:t>
      </w:r>
    </w:p>
    <w:bookmarkEnd w:id="2"/>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b/>
          <w:bCs/>
          <w:sz w:val="28"/>
          <w:szCs w:val="28"/>
        </w:rPr>
        <w:t>组织论证</w:t>
      </w:r>
      <w:r>
        <w:rPr>
          <w:rFonts w:ascii="??_GB2312" w:eastAsia="Times New Roman" w:cs="Times New Roman"/>
          <w:sz w:val="28"/>
          <w:szCs w:val="28"/>
        </w:rPr>
        <w:t>：已经多方调研，并组织专家论证。</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b/>
          <w:bCs/>
          <w:sz w:val="28"/>
          <w:szCs w:val="28"/>
        </w:rPr>
        <w:t>预算安排</w:t>
      </w:r>
      <w:r>
        <w:rPr>
          <w:rFonts w:ascii="??_GB2312" w:eastAsia="Times New Roman" w:cs="Times New Roman"/>
          <w:sz w:val="28"/>
          <w:szCs w:val="28"/>
        </w:rPr>
        <w:t>：已列入</w:t>
      </w:r>
      <w:r>
        <w:rPr>
          <w:rFonts w:ascii="??_GB2312" w:eastAsia="Times New Roman" w:cs="??_GB2312"/>
          <w:sz w:val="28"/>
          <w:szCs w:val="28"/>
        </w:rPr>
        <w:t>2018</w:t>
      </w:r>
      <w:r>
        <w:rPr>
          <w:rFonts w:ascii="??_GB2312" w:eastAsia="Times New Roman" w:cs="Times New Roman"/>
          <w:sz w:val="28"/>
          <w:szCs w:val="28"/>
        </w:rPr>
        <w:t>年度预算。</w:t>
      </w:r>
    </w:p>
    <w:p w:rsidR="00C02155" w:rsidRDefault="00C02155" w:rsidP="00F905C5">
      <w:pPr>
        <w:overflowPunct w:val="0"/>
        <w:spacing w:line="520" w:lineRule="exact"/>
        <w:ind w:firstLineChars="200" w:firstLine="31680"/>
        <w:rPr>
          <w:rFonts w:ascii="黑体" w:eastAsia="黑体" w:cs="Times New Roman"/>
          <w:sz w:val="28"/>
          <w:szCs w:val="28"/>
        </w:rPr>
      </w:pPr>
      <w:r>
        <w:rPr>
          <w:rFonts w:ascii="黑体" w:eastAsia="黑体" w:cs="黑体" w:hint="eastAsia"/>
          <w:sz w:val="28"/>
          <w:szCs w:val="28"/>
        </w:rPr>
        <w:t>二、采购标的具体情况</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1.</w:t>
      </w:r>
      <w:r>
        <w:rPr>
          <w:rFonts w:ascii="??_GB2312" w:eastAsia="Times New Roman" w:cs="Times New Roman"/>
          <w:sz w:val="28"/>
          <w:szCs w:val="28"/>
        </w:rPr>
        <w:t>采购内容、数量及单项预算安排：</w:t>
      </w:r>
    </w:p>
    <w:tbl>
      <w:tblPr>
        <w:tblW w:w="9948" w:type="dxa"/>
        <w:jc w:val="center"/>
        <w:tblLayout w:type="fixed"/>
        <w:tblCellMar>
          <w:top w:w="15" w:type="dxa"/>
          <w:left w:w="15" w:type="dxa"/>
          <w:bottom w:w="15" w:type="dxa"/>
          <w:right w:w="15" w:type="dxa"/>
        </w:tblCellMar>
        <w:tblLook w:val="00A0"/>
      </w:tblPr>
      <w:tblGrid>
        <w:gridCol w:w="656"/>
        <w:gridCol w:w="7023"/>
        <w:gridCol w:w="698"/>
        <w:gridCol w:w="672"/>
        <w:gridCol w:w="899"/>
      </w:tblGrid>
      <w:tr w:rsidR="00C02155">
        <w:trPr>
          <w:trHeight w:val="299"/>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包号</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采购内容</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单位</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数量</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预算（万）</w:t>
            </w:r>
          </w:p>
        </w:tc>
      </w:tr>
      <w:tr w:rsidR="00C02155">
        <w:trPr>
          <w:trHeight w:val="464"/>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中国知网总库</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76</w:t>
            </w:r>
          </w:p>
        </w:tc>
      </w:tr>
      <w:tr w:rsidR="00C02155">
        <w:trPr>
          <w:trHeight w:val="600"/>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2</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文数据库</w:t>
            </w:r>
            <w:r>
              <w:rPr>
                <w:rFonts w:ascii="??_GB2312" w:eastAsia="Times New Roman" w:hAnsi="仿宋" w:cs="??_GB2312"/>
                <w:sz w:val="28"/>
                <w:szCs w:val="28"/>
              </w:rPr>
              <w:t>EBSCO+SLCC</w:t>
            </w:r>
            <w:r>
              <w:rPr>
                <w:rFonts w:ascii="??_GB2312" w:eastAsia="Times New Roman" w:hAnsi="仿宋" w:cs="Times New Roman"/>
                <w:sz w:val="28"/>
                <w:szCs w:val="28"/>
              </w:rPr>
              <w:t>（</w:t>
            </w:r>
            <w:r>
              <w:rPr>
                <w:rFonts w:ascii="??_GB2312" w:eastAsia="Times New Roman" w:hAnsi="仿宋" w:cs="??_GB2312"/>
                <w:sz w:val="28"/>
                <w:szCs w:val="28"/>
              </w:rPr>
              <w:t>Springer</w:t>
            </w:r>
            <w:r>
              <w:rPr>
                <w:rFonts w:ascii="??_GB2312" w:eastAsia="Times New Roman" w:hAnsi="仿宋" w:cs="Times New Roman"/>
                <w:sz w:val="28"/>
                <w:szCs w:val="28"/>
              </w:rPr>
              <w:t>）在线服务</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_GB2312"/>
                <w:sz w:val="28"/>
                <w:szCs w:val="28"/>
              </w:rPr>
              <w:t>10.9</w:t>
            </w:r>
          </w:p>
        </w:tc>
      </w:tr>
      <w:tr w:rsidR="00C02155">
        <w:trPr>
          <w:trHeight w:val="613"/>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3</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外文数据库</w:t>
            </w:r>
            <w:r>
              <w:rPr>
                <w:rFonts w:ascii="??_GB2312" w:eastAsia="Times New Roman" w:hAnsi="仿宋" w:cs="??_GB2312"/>
                <w:sz w:val="28"/>
                <w:szCs w:val="28"/>
              </w:rPr>
              <w:t>RSC</w:t>
            </w:r>
            <w:r>
              <w:rPr>
                <w:rFonts w:ascii="??_GB2312" w:eastAsia="Times New Roman" w:hAnsi="仿宋" w:cs="Times New Roman"/>
                <w:sz w:val="28"/>
                <w:szCs w:val="28"/>
              </w:rPr>
              <w:t>（英国皇家化学学会）数据在线服务</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宋体" w:cs="??_GB2312"/>
                <w:sz w:val="30"/>
                <w:szCs w:val="30"/>
              </w:rPr>
              <w:t>3.9</w:t>
            </w:r>
          </w:p>
        </w:tc>
      </w:tr>
      <w:tr w:rsidR="00C02155">
        <w:trPr>
          <w:trHeight w:val="671"/>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4</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大学生外语学习资源库（</w:t>
            </w:r>
            <w:r>
              <w:rPr>
                <w:rFonts w:ascii="??_GB2312" w:eastAsia="Times New Roman" w:hAnsi="仿宋" w:cs="??_GB2312"/>
                <w:sz w:val="28"/>
                <w:szCs w:val="28"/>
              </w:rPr>
              <w:t>FIF</w:t>
            </w:r>
            <w:r>
              <w:rPr>
                <w:rFonts w:ascii="??_GB2312" w:eastAsia="Times New Roman" w:hAnsi="仿宋" w:cs="Times New Roman"/>
                <w:sz w:val="28"/>
                <w:szCs w:val="28"/>
              </w:rPr>
              <w:t>）</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宋体" w:cs="??_GB2312"/>
                <w:sz w:val="30"/>
                <w:szCs w:val="30"/>
              </w:rPr>
              <w:t>5.2</w:t>
            </w:r>
          </w:p>
        </w:tc>
      </w:tr>
      <w:tr w:rsidR="00C02155">
        <w:trPr>
          <w:trHeight w:val="665"/>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5</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pacing w:val="-10"/>
                <w:sz w:val="28"/>
                <w:szCs w:val="28"/>
              </w:rPr>
            </w:pPr>
            <w:r>
              <w:rPr>
                <w:rFonts w:ascii="??_GB2312" w:eastAsia="Times New Roman" w:hAnsi="仿宋" w:cs="Times New Roman"/>
                <w:spacing w:val="-10"/>
                <w:sz w:val="28"/>
                <w:szCs w:val="28"/>
              </w:rPr>
              <w:t>奇才数字资源远程访问与统计分析系统及民国文献数据库</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宋体" w:cs="??_GB2312"/>
                <w:sz w:val="30"/>
                <w:szCs w:val="30"/>
              </w:rPr>
              <w:t>9</w:t>
            </w:r>
          </w:p>
        </w:tc>
      </w:tr>
      <w:tr w:rsidR="00C02155">
        <w:trPr>
          <w:trHeight w:val="560"/>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6</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_GB2312"/>
                <w:sz w:val="28"/>
                <w:szCs w:val="28"/>
              </w:rPr>
              <w:t>SYNC</w:t>
            </w:r>
            <w:r>
              <w:rPr>
                <w:rFonts w:ascii="??_GB2312" w:eastAsia="Times New Roman" w:hAnsi="仿宋" w:cs="Times New Roman"/>
                <w:sz w:val="28"/>
                <w:szCs w:val="28"/>
              </w:rPr>
              <w:t>教学资源素材库在线服务</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宋体" w:cs="??_GB2312"/>
                <w:sz w:val="30"/>
                <w:szCs w:val="30"/>
              </w:rPr>
              <w:t>10</w:t>
            </w:r>
          </w:p>
        </w:tc>
      </w:tr>
      <w:tr w:rsidR="00C02155">
        <w:trPr>
          <w:trHeight w:val="563"/>
          <w:jc w:val="center"/>
        </w:trPr>
        <w:tc>
          <w:tcPr>
            <w:tcW w:w="656"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7</w:t>
            </w:r>
          </w:p>
        </w:tc>
        <w:tc>
          <w:tcPr>
            <w:tcW w:w="7023"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中文在线</w:t>
            </w:r>
            <w:r>
              <w:rPr>
                <w:rFonts w:ascii="??_GB2312" w:eastAsia="Times New Roman" w:hAnsi="仿宋" w:cs="Times New Roman"/>
                <w:sz w:val="28"/>
                <w:szCs w:val="28"/>
              </w:rPr>
              <w:t>“</w:t>
            </w:r>
            <w:r>
              <w:rPr>
                <w:rFonts w:ascii="??_GB2312" w:eastAsia="Times New Roman" w:hAnsi="仿宋" w:cs="Times New Roman"/>
                <w:sz w:val="28"/>
                <w:szCs w:val="28"/>
              </w:rPr>
              <w:t>微书房</w:t>
            </w:r>
            <w:r>
              <w:rPr>
                <w:rFonts w:ascii="??_GB2312" w:eastAsia="Times New Roman" w:hAnsi="仿宋" w:cs="Times New Roman"/>
                <w:sz w:val="28"/>
                <w:szCs w:val="28"/>
              </w:rPr>
              <w:t>”</w:t>
            </w:r>
            <w:r>
              <w:rPr>
                <w:rFonts w:ascii="??_GB2312" w:eastAsia="Times New Roman" w:hAnsi="仿宋" w:cs="Times New Roman"/>
                <w:sz w:val="28"/>
                <w:szCs w:val="28"/>
              </w:rPr>
              <w:t>移动借阅系统</w:t>
            </w:r>
          </w:p>
        </w:tc>
        <w:tc>
          <w:tcPr>
            <w:tcW w:w="698"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仿宋" w:cs="Times New Roman"/>
                <w:sz w:val="28"/>
                <w:szCs w:val="28"/>
              </w:rPr>
              <w:t>年</w:t>
            </w:r>
          </w:p>
        </w:tc>
        <w:tc>
          <w:tcPr>
            <w:tcW w:w="672"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_GB2312"/>
                <w:sz w:val="28"/>
                <w:szCs w:val="28"/>
              </w:rPr>
            </w:pPr>
            <w:r>
              <w:rPr>
                <w:rFonts w:ascii="??_GB2312" w:eastAsia="Times New Roman" w:hAnsi="仿宋" w:cs="??_GB2312"/>
                <w:sz w:val="28"/>
                <w:szCs w:val="28"/>
              </w:rPr>
              <w:t>1</w:t>
            </w:r>
          </w:p>
        </w:tc>
        <w:tc>
          <w:tcPr>
            <w:tcW w:w="899" w:type="dxa"/>
            <w:tcBorders>
              <w:top w:val="single" w:sz="4" w:space="0" w:color="000000"/>
              <w:left w:val="single" w:sz="4" w:space="0" w:color="000000"/>
              <w:bottom w:val="single" w:sz="4" w:space="0" w:color="000000"/>
              <w:right w:val="single" w:sz="4" w:space="0" w:color="000000"/>
            </w:tcBorders>
            <w:vAlign w:val="center"/>
          </w:tcPr>
          <w:p w:rsidR="00C02155" w:rsidRDefault="00C02155">
            <w:pPr>
              <w:overflowPunct w:val="0"/>
              <w:spacing w:line="580" w:lineRule="exact"/>
              <w:jc w:val="center"/>
              <w:rPr>
                <w:rFonts w:ascii="??_GB2312" w:eastAsia="Times New Roman" w:hAnsi="仿宋" w:cs="Times New Roman"/>
                <w:sz w:val="28"/>
                <w:szCs w:val="28"/>
              </w:rPr>
            </w:pPr>
            <w:r>
              <w:rPr>
                <w:rFonts w:ascii="??_GB2312" w:eastAsia="Times New Roman" w:hAnsi="宋体" w:cs="??_GB2312"/>
                <w:sz w:val="30"/>
                <w:szCs w:val="30"/>
              </w:rPr>
              <w:t>3.5</w:t>
            </w:r>
          </w:p>
        </w:tc>
      </w:tr>
    </w:tbl>
    <w:p w:rsidR="00C02155" w:rsidRDefault="00C02155" w:rsidP="00C02155">
      <w:pPr>
        <w:overflowPunct w:val="0"/>
        <w:spacing w:line="520" w:lineRule="exact"/>
        <w:ind w:firstLineChars="200" w:firstLine="31680"/>
        <w:rPr>
          <w:rFonts w:ascii="??_GB2312" w:eastAsia="Times New Roman" w:cs="Times New Roman"/>
          <w:spacing w:val="-3"/>
          <w:sz w:val="28"/>
          <w:szCs w:val="28"/>
        </w:rPr>
      </w:pPr>
      <w:r>
        <w:rPr>
          <w:rFonts w:ascii="??_GB2312" w:eastAsia="Times New Roman" w:cs="??_GB2312"/>
          <w:spacing w:val="-3"/>
          <w:sz w:val="28"/>
          <w:szCs w:val="28"/>
        </w:rPr>
        <w:t>2.</w:t>
      </w:r>
      <w:r>
        <w:rPr>
          <w:rFonts w:ascii="??_GB2312" w:eastAsia="Times New Roman" w:cs="Times New Roman"/>
          <w:spacing w:val="-3"/>
          <w:sz w:val="28"/>
          <w:szCs w:val="28"/>
        </w:rPr>
        <w:t>需实现的功能或者目标（包含多个采购标的的，应当分别明确，下同）。</w:t>
      </w:r>
    </w:p>
    <w:p w:rsidR="00C02155" w:rsidRDefault="00C02155" w:rsidP="00F905C5">
      <w:pPr>
        <w:overflowPunct w:val="0"/>
        <w:spacing w:line="520" w:lineRule="exact"/>
        <w:ind w:firstLineChars="200" w:firstLine="31680"/>
        <w:rPr>
          <w:rFonts w:ascii="仿宋" w:eastAsia="仿宋" w:hAnsi="仿宋" w:cs="Times New Roman"/>
          <w:sz w:val="28"/>
          <w:szCs w:val="28"/>
        </w:rPr>
      </w:pPr>
      <w:r>
        <w:rPr>
          <w:rFonts w:ascii="??_GB2312" w:eastAsia="Times New Roman" w:cs="Times New Roman"/>
          <w:sz w:val="28"/>
          <w:szCs w:val="28"/>
        </w:rPr>
        <w:t>第一包：中国知网总库；第二包：文数据库</w:t>
      </w:r>
      <w:r>
        <w:rPr>
          <w:rFonts w:ascii="??_GB2312" w:eastAsia="Times New Roman" w:cs="??_GB2312"/>
          <w:sz w:val="28"/>
          <w:szCs w:val="28"/>
        </w:rPr>
        <w:t>EBSCO+SLCC</w:t>
      </w:r>
      <w:r>
        <w:rPr>
          <w:rFonts w:ascii="??_GB2312" w:eastAsia="Times New Roman" w:cs="Times New Roman"/>
          <w:sz w:val="28"/>
          <w:szCs w:val="28"/>
        </w:rPr>
        <w:t>（</w:t>
      </w:r>
      <w:r>
        <w:rPr>
          <w:rFonts w:ascii="??_GB2312" w:eastAsia="Times New Roman" w:cs="??_GB2312"/>
          <w:sz w:val="28"/>
          <w:szCs w:val="28"/>
        </w:rPr>
        <w:t>Springer</w:t>
      </w:r>
      <w:r>
        <w:rPr>
          <w:rFonts w:ascii="??_GB2312" w:eastAsia="Times New Roman" w:cs="Times New Roman"/>
          <w:sz w:val="28"/>
          <w:szCs w:val="28"/>
        </w:rPr>
        <w:t>）在线服务；第三包：外文数据库</w:t>
      </w:r>
      <w:r>
        <w:rPr>
          <w:rFonts w:ascii="??_GB2312" w:eastAsia="Times New Roman" w:cs="??_GB2312"/>
          <w:sz w:val="28"/>
          <w:szCs w:val="28"/>
        </w:rPr>
        <w:t>RSC</w:t>
      </w:r>
      <w:r>
        <w:rPr>
          <w:rFonts w:ascii="??_GB2312" w:eastAsia="Times New Roman" w:cs="Times New Roman"/>
          <w:sz w:val="28"/>
          <w:szCs w:val="28"/>
        </w:rPr>
        <w:t>（英国皇家化学学会）数据在线服务；第四包：大学生外语学习资源库（</w:t>
      </w:r>
      <w:r>
        <w:rPr>
          <w:rFonts w:ascii="??_GB2312" w:eastAsia="Times New Roman" w:cs="??_GB2312"/>
          <w:sz w:val="28"/>
          <w:szCs w:val="28"/>
        </w:rPr>
        <w:t>FIF</w:t>
      </w:r>
      <w:r>
        <w:rPr>
          <w:rFonts w:ascii="??_GB2312" w:eastAsia="Times New Roman" w:cs="Times New Roman"/>
          <w:sz w:val="28"/>
          <w:szCs w:val="28"/>
        </w:rPr>
        <w:t>）；第五包：奇才数字资源远程访问与统计分析系统及民国文献数据库；第六包：</w:t>
      </w:r>
      <w:r>
        <w:rPr>
          <w:rFonts w:ascii="??_GB2312" w:eastAsia="Times New Roman" w:cs="??_GB2312"/>
          <w:sz w:val="28"/>
          <w:szCs w:val="28"/>
        </w:rPr>
        <w:t>SYNC</w:t>
      </w:r>
      <w:r>
        <w:rPr>
          <w:rFonts w:ascii="??_GB2312" w:eastAsia="Times New Roman" w:cs="Times New Roman"/>
          <w:sz w:val="28"/>
          <w:szCs w:val="28"/>
        </w:rPr>
        <w:t>教学资源素材库在线服务；第七包：中文在线</w:t>
      </w:r>
      <w:r>
        <w:rPr>
          <w:rFonts w:ascii="??_GB2312" w:eastAsia="Times New Roman"/>
          <w:sz w:val="28"/>
          <w:szCs w:val="28"/>
        </w:rPr>
        <w:t>“</w:t>
      </w:r>
      <w:r>
        <w:rPr>
          <w:rFonts w:ascii="??_GB2312" w:eastAsia="Times New Roman" w:cs="Times New Roman"/>
          <w:sz w:val="28"/>
          <w:szCs w:val="28"/>
        </w:rPr>
        <w:t>微书房</w:t>
      </w:r>
      <w:r>
        <w:rPr>
          <w:rFonts w:ascii="??_GB2312" w:eastAsia="Times New Roman"/>
          <w:sz w:val="28"/>
          <w:szCs w:val="28"/>
        </w:rPr>
        <w:t>”</w:t>
      </w:r>
      <w:r>
        <w:rPr>
          <w:rFonts w:ascii="??_GB2312" w:eastAsia="Times New Roman" w:cs="Times New Roman"/>
          <w:sz w:val="28"/>
          <w:szCs w:val="28"/>
        </w:rPr>
        <w:t>移动借阅系统。</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3.</w:t>
      </w:r>
      <w:r>
        <w:rPr>
          <w:rFonts w:ascii="??_GB2312" w:eastAsia="Times New Roman" w:cs="Times New Roman"/>
          <w:sz w:val="28"/>
          <w:szCs w:val="28"/>
        </w:rPr>
        <w:t>需满足的国家相关标准、行业标准、地方标准或者其他标准、规范。</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七包数据库均需满足国家相关标准、行业标准、地方标准或者其他标准、规范。</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4.</w:t>
      </w:r>
      <w:r>
        <w:rPr>
          <w:rFonts w:ascii="??_GB2312" w:eastAsia="Times New Roman" w:cs="Times New Roman"/>
          <w:sz w:val="28"/>
          <w:szCs w:val="28"/>
        </w:rPr>
        <w:t>需满足的质量、安全、技术规格、物理特性等要求。</w:t>
      </w:r>
    </w:p>
    <w:p w:rsidR="00C02155" w:rsidRDefault="00C02155" w:rsidP="00F905C5">
      <w:pPr>
        <w:overflowPunct w:val="0"/>
        <w:spacing w:line="520" w:lineRule="exact"/>
        <w:ind w:firstLineChars="300" w:firstLine="31680"/>
        <w:rPr>
          <w:rFonts w:ascii="??_GB2312" w:eastAsia="Times New Roman" w:cs="Times New Roman"/>
          <w:sz w:val="28"/>
          <w:szCs w:val="28"/>
        </w:rPr>
      </w:pPr>
      <w:r>
        <w:rPr>
          <w:rFonts w:ascii="??_GB2312" w:eastAsia="Times New Roman" w:cs="Times New Roman"/>
          <w:sz w:val="28"/>
          <w:szCs w:val="28"/>
        </w:rPr>
        <w:t>七包数据库均需满足质量、安全、技术规格、物理特性等要求。</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5.</w:t>
      </w:r>
      <w:r>
        <w:rPr>
          <w:rFonts w:ascii="??_GB2312" w:eastAsia="Times New Roman" w:cs="Times New Roman"/>
          <w:sz w:val="28"/>
          <w:szCs w:val="28"/>
        </w:rPr>
        <w:t>需满足的采购政策要求（预留份额、评审加分、价格扣除、优先采购、强制采购等）。</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满足采购政策要求。</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6.</w:t>
      </w:r>
      <w:r>
        <w:rPr>
          <w:rFonts w:ascii="??_GB2312" w:eastAsia="Times New Roman" w:cs="Times New Roman"/>
          <w:sz w:val="28"/>
          <w:szCs w:val="28"/>
        </w:rPr>
        <w:t>项目交付或者实施的时间和地点。</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七包数据库均按以下要求。</w:t>
      </w:r>
    </w:p>
    <w:p w:rsidR="00C02155" w:rsidRDefault="00C02155" w:rsidP="00C82280">
      <w:pPr>
        <w:overflowPunct w:val="0"/>
        <w:spacing w:line="520" w:lineRule="exact"/>
        <w:ind w:firstLineChars="200" w:firstLine="31680"/>
        <w:rPr>
          <w:rFonts w:ascii="??_GB2312" w:eastAsia="Times New Roman" w:cs="Times New Roman"/>
          <w:color w:val="FF0000"/>
          <w:sz w:val="28"/>
          <w:szCs w:val="28"/>
        </w:rPr>
      </w:pPr>
      <w:bookmarkStart w:id="3" w:name="OLE_LINK4"/>
      <w:r>
        <w:rPr>
          <w:rFonts w:ascii="??_GB2312" w:eastAsia="Times New Roman" w:cs="Times New Roman"/>
          <w:color w:val="FF0000"/>
          <w:sz w:val="28"/>
          <w:szCs w:val="28"/>
        </w:rPr>
        <w:t>实施开通时间：根据各个数据库合同约定时间开通，合同未约定的，自签订合同之日起</w:t>
      </w:r>
      <w:r>
        <w:rPr>
          <w:rFonts w:ascii="??_GB2312" w:eastAsia="Times New Roman" w:cs="??_GB2312"/>
          <w:color w:val="FF0000"/>
          <w:sz w:val="28"/>
          <w:szCs w:val="28"/>
        </w:rPr>
        <w:t>3</w:t>
      </w:r>
      <w:r>
        <w:rPr>
          <w:rFonts w:ascii="??_GB2312" w:eastAsia="Times New Roman" w:cs="Times New Roman"/>
          <w:color w:val="FF0000"/>
          <w:sz w:val="28"/>
          <w:szCs w:val="28"/>
        </w:rPr>
        <w:t>日内开通；本项目所有标的数据库的服务时间均不少于</w:t>
      </w:r>
      <w:r>
        <w:rPr>
          <w:rFonts w:ascii="??_GB2312" w:eastAsia="Times New Roman" w:cs="??_GB2312"/>
          <w:color w:val="FF0000"/>
          <w:sz w:val="28"/>
          <w:szCs w:val="28"/>
        </w:rPr>
        <w:t>1</w:t>
      </w:r>
      <w:r>
        <w:rPr>
          <w:rFonts w:ascii="??_GB2312" w:eastAsia="Times New Roman" w:cs="Times New Roman"/>
          <w:color w:val="FF0000"/>
          <w:sz w:val="28"/>
          <w:szCs w:val="28"/>
        </w:rPr>
        <w:t>个自然年（</w:t>
      </w:r>
      <w:r>
        <w:rPr>
          <w:rFonts w:ascii="??_GB2312" w:eastAsia="Times New Roman" w:cs="??_GB2312"/>
          <w:color w:val="FF0000"/>
          <w:sz w:val="28"/>
          <w:szCs w:val="28"/>
        </w:rPr>
        <w:t>365</w:t>
      </w:r>
      <w:r>
        <w:rPr>
          <w:rFonts w:ascii="??_GB2312" w:eastAsia="Times New Roman" w:cs="Times New Roman"/>
          <w:color w:val="FF0000"/>
          <w:sz w:val="28"/>
          <w:szCs w:val="28"/>
        </w:rPr>
        <w:t>自然天）。</w:t>
      </w:r>
    </w:p>
    <w:bookmarkEnd w:id="3"/>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交货地点：泰山学院指定地点。</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7.</w:t>
      </w:r>
      <w:r>
        <w:rPr>
          <w:rFonts w:ascii="??_GB2312" w:eastAsia="Times New Roman" w:cs="Times New Roman"/>
          <w:sz w:val="28"/>
          <w:szCs w:val="28"/>
        </w:rPr>
        <w:t>需满足的服务标准、期限、效率等要求。</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七包数据库均按以下要求</w:t>
      </w:r>
    </w:p>
    <w:p w:rsidR="00C02155" w:rsidRDefault="00C02155" w:rsidP="00F905C5">
      <w:pPr>
        <w:overflowPunct w:val="0"/>
        <w:spacing w:line="520" w:lineRule="exact"/>
        <w:ind w:firstLineChars="100" w:firstLine="31680"/>
        <w:rPr>
          <w:rFonts w:ascii="??_GB2312" w:eastAsia="Times New Roman" w:cs="Times New Roman"/>
          <w:sz w:val="28"/>
          <w:szCs w:val="28"/>
        </w:rPr>
      </w:pPr>
      <w:r>
        <w:rPr>
          <w:rFonts w:ascii="??_GB2312" w:eastAsia="Times New Roman" w:cs="Times New Roman"/>
          <w:sz w:val="28"/>
          <w:szCs w:val="28"/>
        </w:rPr>
        <w:t>（</w:t>
      </w:r>
      <w:r>
        <w:rPr>
          <w:rFonts w:ascii="??_GB2312" w:eastAsia="Times New Roman" w:cs="??_GB2312"/>
          <w:sz w:val="28"/>
          <w:szCs w:val="28"/>
        </w:rPr>
        <w:t>1</w:t>
      </w:r>
      <w:r>
        <w:rPr>
          <w:rFonts w:ascii="??_GB2312" w:eastAsia="Times New Roman" w:cs="Times New Roman"/>
          <w:sz w:val="28"/>
          <w:szCs w:val="28"/>
        </w:rPr>
        <w:t>）即时服务，不能当时电话解决的问题，在</w:t>
      </w:r>
      <w:r>
        <w:rPr>
          <w:rFonts w:ascii="??_GB2312" w:eastAsia="Times New Roman" w:cs="??_GB2312"/>
          <w:sz w:val="28"/>
          <w:szCs w:val="28"/>
        </w:rPr>
        <w:t>1</w:t>
      </w:r>
      <w:r>
        <w:rPr>
          <w:rFonts w:ascii="??_GB2312" w:eastAsia="Times New Roman" w:cs="Times New Roman"/>
          <w:sz w:val="28"/>
          <w:szCs w:val="28"/>
        </w:rPr>
        <w:t>小时内响应，告知用户解决方案和解决时间；</w:t>
      </w:r>
    </w:p>
    <w:p w:rsidR="00C02155" w:rsidRDefault="00C02155" w:rsidP="00F905C5">
      <w:pPr>
        <w:overflowPunct w:val="0"/>
        <w:spacing w:line="520" w:lineRule="exact"/>
        <w:ind w:firstLineChars="100" w:firstLine="31680"/>
        <w:rPr>
          <w:rFonts w:ascii="??_GB2312" w:eastAsia="Times New Roman" w:cs="Times New Roman"/>
          <w:sz w:val="28"/>
          <w:szCs w:val="28"/>
        </w:rPr>
      </w:pPr>
      <w:r>
        <w:rPr>
          <w:rFonts w:ascii="??_GB2312" w:eastAsia="Times New Roman" w:cs="Times New Roman"/>
          <w:sz w:val="28"/>
          <w:szCs w:val="28"/>
        </w:rPr>
        <w:t>（</w:t>
      </w:r>
      <w:r>
        <w:rPr>
          <w:rFonts w:ascii="??_GB2312" w:eastAsia="Times New Roman" w:cs="??_GB2312"/>
          <w:sz w:val="28"/>
          <w:szCs w:val="28"/>
        </w:rPr>
        <w:t>2</w:t>
      </w:r>
      <w:r>
        <w:rPr>
          <w:rFonts w:ascii="??_GB2312" w:eastAsia="Times New Roman" w:cs="Times New Roman"/>
          <w:sz w:val="28"/>
          <w:szCs w:val="28"/>
        </w:rPr>
        <w:t>）远程服务</w:t>
      </w:r>
      <w:r>
        <w:rPr>
          <w:rFonts w:ascii="??_GB2312" w:eastAsia="Times New Roman" w:cs="??_GB2312"/>
          <w:sz w:val="28"/>
          <w:szCs w:val="28"/>
        </w:rPr>
        <w:t>1</w:t>
      </w:r>
      <w:r>
        <w:rPr>
          <w:rFonts w:ascii="??_GB2312" w:eastAsia="Times New Roman" w:cs="Times New Roman"/>
          <w:sz w:val="28"/>
          <w:szCs w:val="28"/>
        </w:rPr>
        <w:t>小时内响应，小故障当天解决；</w:t>
      </w:r>
    </w:p>
    <w:p w:rsidR="00C02155" w:rsidRDefault="00C02155" w:rsidP="00F905C5">
      <w:pPr>
        <w:overflowPunct w:val="0"/>
        <w:spacing w:line="520" w:lineRule="exact"/>
        <w:ind w:firstLineChars="100" w:firstLine="31680"/>
        <w:rPr>
          <w:rFonts w:ascii="??_GB2312" w:eastAsia="Times New Roman" w:cs="Times New Roman"/>
          <w:sz w:val="28"/>
          <w:szCs w:val="28"/>
        </w:rPr>
      </w:pPr>
      <w:r>
        <w:rPr>
          <w:rFonts w:ascii="??_GB2312" w:eastAsia="Times New Roman" w:cs="Times New Roman"/>
          <w:sz w:val="28"/>
          <w:szCs w:val="28"/>
        </w:rPr>
        <w:t>（</w:t>
      </w:r>
      <w:r>
        <w:rPr>
          <w:rFonts w:ascii="??_GB2312" w:eastAsia="Times New Roman" w:cs="??_GB2312"/>
          <w:sz w:val="28"/>
          <w:szCs w:val="28"/>
        </w:rPr>
        <w:t>3</w:t>
      </w:r>
      <w:r>
        <w:rPr>
          <w:rFonts w:ascii="??_GB2312" w:eastAsia="Times New Roman" w:cs="Times New Roman"/>
          <w:sz w:val="28"/>
          <w:szCs w:val="28"/>
        </w:rPr>
        <w:t>）远程、电话服务不能解决的问题提供上门服务，</w:t>
      </w:r>
      <w:r>
        <w:rPr>
          <w:rFonts w:ascii="??_GB2312" w:eastAsia="Times New Roman" w:cs="??_GB2312"/>
          <w:sz w:val="28"/>
          <w:szCs w:val="28"/>
        </w:rPr>
        <w:t>24</w:t>
      </w:r>
      <w:r>
        <w:rPr>
          <w:rFonts w:ascii="??_GB2312" w:eastAsia="Times New Roman" w:cs="Times New Roman"/>
          <w:sz w:val="28"/>
          <w:szCs w:val="28"/>
        </w:rPr>
        <w:t>小时内响应，</w:t>
      </w:r>
      <w:r>
        <w:rPr>
          <w:rFonts w:ascii="??_GB2312" w:eastAsia="Times New Roman" w:cs="??_GB2312"/>
          <w:sz w:val="28"/>
          <w:szCs w:val="28"/>
        </w:rPr>
        <w:t>3</w:t>
      </w:r>
      <w:r>
        <w:rPr>
          <w:rFonts w:ascii="??_GB2312" w:eastAsia="Times New Roman" w:cs="Times New Roman"/>
          <w:sz w:val="28"/>
          <w:szCs w:val="28"/>
        </w:rPr>
        <w:t>天之内解决问题；</w:t>
      </w:r>
    </w:p>
    <w:p w:rsidR="00C02155" w:rsidRDefault="00C02155" w:rsidP="00F905C5">
      <w:pPr>
        <w:overflowPunct w:val="0"/>
        <w:spacing w:line="520" w:lineRule="exact"/>
        <w:ind w:firstLineChars="100" w:firstLine="31680"/>
        <w:rPr>
          <w:rFonts w:ascii="??_GB2312" w:eastAsia="Times New Roman" w:cs="Times New Roman"/>
          <w:sz w:val="28"/>
          <w:szCs w:val="28"/>
        </w:rPr>
      </w:pPr>
      <w:r>
        <w:rPr>
          <w:rFonts w:ascii="??_GB2312" w:eastAsia="Times New Roman" w:cs="Times New Roman"/>
          <w:sz w:val="28"/>
          <w:szCs w:val="28"/>
        </w:rPr>
        <w:t>（</w:t>
      </w:r>
      <w:r>
        <w:rPr>
          <w:rFonts w:ascii="??_GB2312" w:eastAsia="Times New Roman" w:cs="??_GB2312"/>
          <w:sz w:val="28"/>
          <w:szCs w:val="28"/>
        </w:rPr>
        <w:t>4</w:t>
      </w:r>
      <w:r>
        <w:rPr>
          <w:rFonts w:ascii="??_GB2312" w:eastAsia="Times New Roman" w:cs="Times New Roman"/>
          <w:sz w:val="28"/>
          <w:szCs w:val="28"/>
        </w:rPr>
        <w:t>）提供永久的免费维护。</w:t>
      </w:r>
    </w:p>
    <w:p w:rsidR="00C02155" w:rsidRDefault="00C02155" w:rsidP="00F905C5">
      <w:pPr>
        <w:overflowPunct w:val="0"/>
        <w:spacing w:line="520" w:lineRule="exact"/>
        <w:ind w:firstLineChars="200" w:firstLine="31680"/>
        <w:rPr>
          <w:rFonts w:ascii="??_GB2312" w:eastAsia="Times New Roman" w:cs="Times New Roman"/>
          <w:color w:val="FF0000"/>
          <w:sz w:val="28"/>
          <w:szCs w:val="28"/>
        </w:rPr>
      </w:pPr>
      <w:r>
        <w:rPr>
          <w:rFonts w:ascii="??_GB2312" w:eastAsia="Times New Roman" w:cs="??_GB2312"/>
          <w:color w:val="FF0000"/>
          <w:sz w:val="28"/>
          <w:szCs w:val="28"/>
        </w:rPr>
        <w:t>8.</w:t>
      </w:r>
      <w:r>
        <w:rPr>
          <w:rFonts w:ascii="??_GB2312" w:eastAsia="Times New Roman" w:cs="Times New Roman"/>
          <w:color w:val="FF0000"/>
          <w:sz w:val="28"/>
          <w:szCs w:val="28"/>
        </w:rPr>
        <w:t>项目售后服务及验收标准。</w:t>
      </w:r>
    </w:p>
    <w:p w:rsidR="00C02155" w:rsidRDefault="00C02155" w:rsidP="00F905C5">
      <w:pPr>
        <w:overflowPunct w:val="0"/>
        <w:spacing w:line="520" w:lineRule="exact"/>
        <w:ind w:firstLineChars="200" w:firstLine="31680"/>
        <w:rPr>
          <w:rFonts w:ascii="??_GB2312" w:eastAsia="Times New Roman" w:cs="Times New Roman"/>
          <w:color w:val="FF0000"/>
          <w:sz w:val="28"/>
          <w:szCs w:val="28"/>
        </w:rPr>
      </w:pPr>
      <w:r>
        <w:rPr>
          <w:rFonts w:ascii="??_GB2312" w:eastAsia="Times New Roman" w:cs="Times New Roman"/>
          <w:color w:val="FF0000"/>
          <w:sz w:val="28"/>
          <w:szCs w:val="28"/>
        </w:rPr>
        <w:t>七包数据库均按以下要求</w:t>
      </w:r>
      <w:r>
        <w:rPr>
          <w:rFonts w:ascii="??_GB2312" w:eastAsia="Times New Roman" w:cs="??_GB2312"/>
          <w:color w:val="FF0000"/>
          <w:sz w:val="28"/>
          <w:szCs w:val="28"/>
        </w:rPr>
        <w:t>:</w:t>
      </w:r>
    </w:p>
    <w:p w:rsidR="00C02155" w:rsidRDefault="00C02155" w:rsidP="00C82280">
      <w:pPr>
        <w:overflowPunct w:val="0"/>
        <w:spacing w:line="520" w:lineRule="exact"/>
        <w:ind w:firstLineChars="200" w:firstLine="31680"/>
        <w:rPr>
          <w:rFonts w:ascii="??_GB2312" w:eastAsia="Times New Roman" w:cs="Times New Roman"/>
          <w:color w:val="FF0000"/>
          <w:sz w:val="28"/>
          <w:szCs w:val="28"/>
        </w:rPr>
      </w:pPr>
      <w:bookmarkStart w:id="4" w:name="_GoBack"/>
      <w:bookmarkStart w:id="5" w:name="OLE_LINK5"/>
      <w:r>
        <w:rPr>
          <w:rFonts w:ascii="??_GB2312" w:eastAsia="Times New Roman" w:cs="Times New Roman"/>
          <w:color w:val="FF0000"/>
          <w:sz w:val="28"/>
          <w:szCs w:val="28"/>
        </w:rPr>
        <w:t>本项目七个数据库售后服务均已在计划书做出详细描述，中标方投标视为完全响应甲方所有售后服务要求，并不反对中标方提高售后服务质量和要求。</w:t>
      </w:r>
      <w:bookmarkEnd w:id="4"/>
    </w:p>
    <w:bookmarkEnd w:id="5"/>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验收标准：根据实际情况，通过采购人组织验收或组织专家验收。</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9.</w:t>
      </w:r>
      <w:r>
        <w:rPr>
          <w:rFonts w:ascii="??_GB2312" w:eastAsia="Times New Roman" w:cs="Times New Roman"/>
          <w:sz w:val="28"/>
          <w:szCs w:val="28"/>
        </w:rPr>
        <w:t>其他技术、服务等要求。</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七包数据库均按照泰山学院采购要求服务。</w:t>
      </w:r>
    </w:p>
    <w:p w:rsidR="00C02155" w:rsidRDefault="00C02155" w:rsidP="00F905C5">
      <w:pPr>
        <w:numPr>
          <w:ilvl w:val="0"/>
          <w:numId w:val="1"/>
        </w:numPr>
        <w:overflowPunct w:val="0"/>
        <w:spacing w:line="520" w:lineRule="exact"/>
        <w:ind w:firstLineChars="200" w:firstLine="31680"/>
        <w:rPr>
          <w:rFonts w:ascii="黑体" w:eastAsia="黑体" w:cs="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pt;margin-top:83.2pt;width:459pt;height:324.75pt;z-index:251658240">
            <v:imagedata r:id="rId5" o:title=""/>
            <w10:wrap type="square"/>
          </v:shape>
        </w:pict>
      </w:r>
      <w:r>
        <w:rPr>
          <w:rFonts w:ascii="黑体" w:eastAsia="黑体" w:cs="黑体" w:hint="eastAsia"/>
          <w:sz w:val="28"/>
          <w:szCs w:val="28"/>
        </w:rPr>
        <w:t>论证意见</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随附参与论证的评审专家、采购人代表第三方专业机构具体名单。</w:t>
      </w:r>
    </w:p>
    <w:p w:rsidR="00C02155" w:rsidRDefault="00C02155" w:rsidP="00F905C5">
      <w:pPr>
        <w:overflowPunct w:val="0"/>
        <w:spacing w:line="520" w:lineRule="exact"/>
        <w:ind w:firstLineChars="200" w:firstLine="31680"/>
        <w:jc w:val="center"/>
        <w:rPr>
          <w:rFonts w:ascii="??_GB2312" w:cs="Times New Roman"/>
          <w:sz w:val="28"/>
          <w:szCs w:val="28"/>
        </w:rPr>
      </w:pP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第三方：山东招标股份有限公司</w:t>
      </w:r>
    </w:p>
    <w:p w:rsidR="00C02155" w:rsidRDefault="00C02155" w:rsidP="00F905C5">
      <w:pPr>
        <w:overflowPunct w:val="0"/>
        <w:spacing w:line="520" w:lineRule="exact"/>
        <w:ind w:firstLineChars="200" w:firstLine="31680"/>
        <w:rPr>
          <w:rFonts w:ascii="黑体" w:eastAsia="黑体" w:cs="Times New Roman"/>
          <w:sz w:val="28"/>
          <w:szCs w:val="28"/>
        </w:rPr>
      </w:pPr>
      <w:r>
        <w:rPr>
          <w:rFonts w:ascii="黑体" w:eastAsia="黑体" w:cs="黑体" w:hint="eastAsia"/>
          <w:sz w:val="28"/>
          <w:szCs w:val="28"/>
        </w:rPr>
        <w:t>四、公示时间</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本项目采购需求公示期限为</w:t>
      </w:r>
      <w:r>
        <w:rPr>
          <w:rFonts w:ascii="??_GB2312" w:eastAsia="Times New Roman" w:cs="??_GB2312"/>
          <w:sz w:val="28"/>
          <w:szCs w:val="28"/>
        </w:rPr>
        <w:t>3</w:t>
      </w:r>
      <w:r>
        <w:rPr>
          <w:rFonts w:ascii="??_GB2312" w:eastAsia="Times New Roman" w:cs="Times New Roman"/>
          <w:sz w:val="28"/>
          <w:szCs w:val="28"/>
        </w:rPr>
        <w:t>天：自</w:t>
      </w:r>
      <w:r>
        <w:rPr>
          <w:rFonts w:ascii="??_GB2312" w:eastAsia="Times New Roman" w:cs="??_GB2312"/>
          <w:sz w:val="28"/>
          <w:szCs w:val="28"/>
        </w:rPr>
        <w:t>2018</w:t>
      </w:r>
      <w:r>
        <w:rPr>
          <w:rFonts w:ascii="??_GB2312" w:eastAsia="Times New Roman" w:cs="Times New Roman"/>
          <w:sz w:val="28"/>
          <w:szCs w:val="28"/>
        </w:rPr>
        <w:t>年</w:t>
      </w:r>
      <w:r>
        <w:rPr>
          <w:rFonts w:ascii="??_GB2312" w:eastAsia="Times New Roman" w:cs="??_GB2312"/>
          <w:sz w:val="28"/>
          <w:szCs w:val="28"/>
        </w:rPr>
        <w:t>4</w:t>
      </w:r>
      <w:r>
        <w:rPr>
          <w:rFonts w:ascii="??_GB2312" w:eastAsia="Times New Roman" w:cs="Times New Roman"/>
          <w:sz w:val="28"/>
          <w:szCs w:val="28"/>
        </w:rPr>
        <w:t>月日起，至</w:t>
      </w:r>
      <w:r>
        <w:rPr>
          <w:rFonts w:ascii="??_GB2312" w:eastAsia="Times New Roman" w:cs="??_GB2312"/>
          <w:sz w:val="28"/>
          <w:szCs w:val="28"/>
        </w:rPr>
        <w:t>2018</w:t>
      </w:r>
      <w:r>
        <w:rPr>
          <w:rFonts w:ascii="??_GB2312" w:eastAsia="Times New Roman" w:cs="Times New Roman"/>
          <w:sz w:val="28"/>
          <w:szCs w:val="28"/>
        </w:rPr>
        <w:t>年</w:t>
      </w:r>
      <w:r>
        <w:rPr>
          <w:rFonts w:ascii="??_GB2312" w:eastAsia="Times New Roman" w:cs="??_GB2312"/>
          <w:sz w:val="28"/>
          <w:szCs w:val="28"/>
        </w:rPr>
        <w:t>4</w:t>
      </w:r>
      <w:r>
        <w:rPr>
          <w:rFonts w:ascii="??_GB2312" w:eastAsia="Times New Roman" w:cs="Times New Roman"/>
          <w:sz w:val="28"/>
          <w:szCs w:val="28"/>
        </w:rPr>
        <w:t>月日止。</w:t>
      </w:r>
    </w:p>
    <w:p w:rsidR="00C02155" w:rsidRDefault="00C02155" w:rsidP="00F905C5">
      <w:pPr>
        <w:overflowPunct w:val="0"/>
        <w:spacing w:line="520" w:lineRule="exact"/>
        <w:ind w:firstLineChars="200" w:firstLine="31680"/>
        <w:rPr>
          <w:rFonts w:ascii="黑体" w:eastAsia="黑体" w:cs="Times New Roman"/>
          <w:sz w:val="28"/>
          <w:szCs w:val="28"/>
        </w:rPr>
      </w:pPr>
      <w:r>
        <w:rPr>
          <w:rFonts w:ascii="黑体" w:eastAsia="黑体" w:cs="黑体" w:hint="eastAsia"/>
          <w:sz w:val="28"/>
          <w:szCs w:val="28"/>
        </w:rPr>
        <w:t>五、意见反馈方式</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本项目采购需求方案公示期间接受社会公众及潜在供应商的监督。</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请遵循客观、公正的原则，对本项目需求方案提出意见或者建议，并请于</w:t>
      </w:r>
      <w:r>
        <w:rPr>
          <w:rFonts w:ascii="??_GB2312" w:eastAsia="Times New Roman" w:cs="??_GB2312"/>
          <w:sz w:val="28"/>
          <w:szCs w:val="28"/>
        </w:rPr>
        <w:t>2018</w:t>
      </w:r>
      <w:r>
        <w:rPr>
          <w:rFonts w:ascii="??_GB2312" w:eastAsia="Times New Roman" w:cs="Times New Roman"/>
          <w:sz w:val="28"/>
          <w:szCs w:val="28"/>
        </w:rPr>
        <w:t>年</w:t>
      </w:r>
      <w:r>
        <w:rPr>
          <w:rFonts w:ascii="??_GB2312" w:eastAsia="Times New Roman" w:cs="??_GB2312"/>
          <w:sz w:val="28"/>
          <w:szCs w:val="28"/>
        </w:rPr>
        <w:t>4</w:t>
      </w:r>
      <w:r>
        <w:rPr>
          <w:rFonts w:ascii="??_GB2312" w:eastAsia="Times New Roman" w:cs="Times New Roman"/>
          <w:sz w:val="28"/>
          <w:szCs w:val="28"/>
        </w:rPr>
        <w:t>月日前将书面意见反馈至采购人或者采购代理机构，采购人或者采购代理机构应当于公示期满</w:t>
      </w:r>
      <w:r>
        <w:rPr>
          <w:rFonts w:ascii="??_GB2312" w:eastAsia="Times New Roman" w:cs="??_GB2312"/>
          <w:sz w:val="28"/>
          <w:szCs w:val="28"/>
        </w:rPr>
        <w:t>5</w:t>
      </w:r>
      <w:r>
        <w:rPr>
          <w:rFonts w:ascii="??_GB2312" w:eastAsia="Times New Roman" w:cs="Times New Roman"/>
          <w:sz w:val="28"/>
          <w:szCs w:val="28"/>
        </w:rPr>
        <w:t>个工作日内予以处理。</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采购人或者采购代理机构未在规定时间内处理或者对处理意见不满意的，异议供应商可就有关问题通过采购文件向采购人或者采购代理机构提出质疑；质疑未在规定时间内得到答复或者对答复不满意的，异议供应商可以向采购人同级财政部门提出投诉。</w:t>
      </w:r>
    </w:p>
    <w:p w:rsidR="00C02155" w:rsidRDefault="00C02155" w:rsidP="00F905C5">
      <w:pPr>
        <w:overflowPunct w:val="0"/>
        <w:spacing w:line="520" w:lineRule="exact"/>
        <w:ind w:firstLineChars="200" w:firstLine="31680"/>
        <w:rPr>
          <w:rFonts w:ascii="黑体" w:eastAsia="黑体" w:cs="Times New Roman"/>
          <w:sz w:val="28"/>
          <w:szCs w:val="28"/>
        </w:rPr>
      </w:pPr>
      <w:r>
        <w:rPr>
          <w:rFonts w:ascii="黑体" w:eastAsia="黑体" w:cs="黑体" w:hint="eastAsia"/>
          <w:sz w:val="28"/>
          <w:szCs w:val="28"/>
        </w:rPr>
        <w:t>六、项目联系方式</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1.</w:t>
      </w:r>
      <w:r>
        <w:rPr>
          <w:rFonts w:ascii="??_GB2312" w:eastAsia="Times New Roman" w:cs="Times New Roman"/>
          <w:sz w:val="28"/>
          <w:szCs w:val="28"/>
        </w:rPr>
        <w:t>采购单位：泰山学院</w:t>
      </w:r>
    </w:p>
    <w:p w:rsidR="00C02155" w:rsidRDefault="00C02155" w:rsidP="00F905C5">
      <w:pPr>
        <w:overflowPunct w:val="0"/>
        <w:spacing w:line="520" w:lineRule="exact"/>
        <w:ind w:firstLineChars="200" w:firstLine="31680"/>
        <w:rPr>
          <w:rFonts w:ascii="??_GB2312" w:eastAsia="Times New Roman" w:cs="??_GB2312"/>
          <w:sz w:val="28"/>
          <w:szCs w:val="28"/>
        </w:rPr>
      </w:pPr>
      <w:r>
        <w:rPr>
          <w:rFonts w:ascii="??_GB2312" w:eastAsia="Times New Roman" w:cs="Times New Roman"/>
          <w:sz w:val="28"/>
          <w:szCs w:val="28"/>
        </w:rPr>
        <w:t>联系人：张华威</w:t>
      </w:r>
      <w:r>
        <w:rPr>
          <w:rFonts w:ascii="??_GB2312" w:cs="??_GB2312"/>
          <w:sz w:val="28"/>
          <w:szCs w:val="28"/>
        </w:rPr>
        <w:t xml:space="preserve">    </w:t>
      </w:r>
      <w:r>
        <w:rPr>
          <w:rFonts w:ascii="??_GB2312" w:eastAsia="Times New Roman" w:cs="Times New Roman"/>
          <w:sz w:val="28"/>
          <w:szCs w:val="28"/>
        </w:rPr>
        <w:t>电话（传真）：</w:t>
      </w:r>
      <w:r>
        <w:rPr>
          <w:rFonts w:ascii="??_GB2312" w:eastAsia="Times New Roman" w:cs="??_GB2312"/>
          <w:sz w:val="28"/>
          <w:szCs w:val="28"/>
        </w:rPr>
        <w:t>0538-6715159</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地址：泰安市迎宾大道中段泰山学院</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_GB2312"/>
          <w:sz w:val="28"/>
          <w:szCs w:val="28"/>
        </w:rPr>
        <w:t>2.</w:t>
      </w:r>
      <w:r>
        <w:rPr>
          <w:rFonts w:ascii="??_GB2312" w:eastAsia="Times New Roman" w:cs="Times New Roman"/>
          <w:sz w:val="28"/>
          <w:szCs w:val="28"/>
        </w:rPr>
        <w:t>采购代理机构：山东招标股份有限公司</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联系人：徐翔</w:t>
      </w:r>
      <w:r>
        <w:rPr>
          <w:rFonts w:ascii="??_GB2312" w:cs="??_GB2312"/>
          <w:sz w:val="28"/>
          <w:szCs w:val="28"/>
        </w:rPr>
        <w:t xml:space="preserve">      </w:t>
      </w:r>
      <w:r>
        <w:rPr>
          <w:rFonts w:ascii="??_GB2312" w:eastAsia="Times New Roman" w:cs="Times New Roman"/>
          <w:sz w:val="28"/>
          <w:szCs w:val="28"/>
        </w:rPr>
        <w:t>电话（传真）：</w:t>
      </w:r>
      <w:r>
        <w:rPr>
          <w:rFonts w:ascii="??_GB2312" w:eastAsia="Times New Roman" w:cs="??_GB2312"/>
          <w:sz w:val="28"/>
          <w:szCs w:val="28"/>
        </w:rPr>
        <w:t>0538-8267708</w:t>
      </w:r>
    </w:p>
    <w:p w:rsidR="00C02155" w:rsidRDefault="00C02155" w:rsidP="00F905C5">
      <w:pPr>
        <w:overflowPunct w:val="0"/>
        <w:spacing w:line="520" w:lineRule="exact"/>
        <w:ind w:firstLineChars="200" w:firstLine="31680"/>
        <w:rPr>
          <w:rFonts w:ascii="??_GB2312" w:eastAsia="Times New Roman" w:cs="Times New Roman"/>
          <w:sz w:val="28"/>
          <w:szCs w:val="28"/>
        </w:rPr>
      </w:pPr>
      <w:r>
        <w:rPr>
          <w:rFonts w:ascii="??_GB2312" w:eastAsia="Times New Roman" w:cs="Times New Roman"/>
          <w:sz w:val="28"/>
          <w:szCs w:val="28"/>
        </w:rPr>
        <w:t>地址：泰安市泰山区虎山路</w:t>
      </w:r>
      <w:r>
        <w:rPr>
          <w:rFonts w:ascii="??_GB2312" w:eastAsia="Times New Roman" w:cs="??_GB2312"/>
          <w:sz w:val="28"/>
          <w:szCs w:val="28"/>
        </w:rPr>
        <w:t>37-6</w:t>
      </w:r>
      <w:r>
        <w:rPr>
          <w:rFonts w:ascii="??_GB2312" w:eastAsia="Times New Roman" w:cs="Times New Roman"/>
          <w:sz w:val="28"/>
          <w:szCs w:val="28"/>
        </w:rPr>
        <w:t>号</w:t>
      </w:r>
    </w:p>
    <w:p w:rsidR="00C02155" w:rsidRDefault="00C02155">
      <w:pPr>
        <w:overflowPunct w:val="0"/>
        <w:spacing w:line="580" w:lineRule="exact"/>
        <w:rPr>
          <w:rFonts w:ascii="黑体" w:eastAsia="黑体" w:cs="Times New Roman"/>
          <w:sz w:val="28"/>
          <w:szCs w:val="28"/>
        </w:rPr>
      </w:pPr>
    </w:p>
    <w:sectPr w:rsidR="00C02155" w:rsidSect="0051400D">
      <w:pgSz w:w="11906" w:h="16838"/>
      <w:pgMar w:top="1247" w:right="1247" w:bottom="1247" w:left="1247"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黑体">
    <w:altName w:val="um"/>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884301"/>
    <w:multiLevelType w:val="singleLevel"/>
    <w:tmpl w:val="F6884301"/>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B41"/>
    <w:rsid w:val="0001000C"/>
    <w:rsid w:val="0002399C"/>
    <w:rsid w:val="0006539B"/>
    <w:rsid w:val="002A787B"/>
    <w:rsid w:val="003401E7"/>
    <w:rsid w:val="00342E14"/>
    <w:rsid w:val="003D6707"/>
    <w:rsid w:val="003F766E"/>
    <w:rsid w:val="0051400D"/>
    <w:rsid w:val="00533E80"/>
    <w:rsid w:val="0054728B"/>
    <w:rsid w:val="00664DB4"/>
    <w:rsid w:val="006756DD"/>
    <w:rsid w:val="006F6DD5"/>
    <w:rsid w:val="0073631A"/>
    <w:rsid w:val="00741014"/>
    <w:rsid w:val="007758FA"/>
    <w:rsid w:val="007B0909"/>
    <w:rsid w:val="00812719"/>
    <w:rsid w:val="008515FD"/>
    <w:rsid w:val="008B44EA"/>
    <w:rsid w:val="008B7AE2"/>
    <w:rsid w:val="00914293"/>
    <w:rsid w:val="009F4B41"/>
    <w:rsid w:val="00AA61F5"/>
    <w:rsid w:val="00AB7C9A"/>
    <w:rsid w:val="00AD7506"/>
    <w:rsid w:val="00BA7DA4"/>
    <w:rsid w:val="00C02155"/>
    <w:rsid w:val="00C82280"/>
    <w:rsid w:val="00D26F16"/>
    <w:rsid w:val="00D326C3"/>
    <w:rsid w:val="00D87A92"/>
    <w:rsid w:val="00EA4EE0"/>
    <w:rsid w:val="00F101C9"/>
    <w:rsid w:val="00F61A2D"/>
    <w:rsid w:val="00F905C5"/>
    <w:rsid w:val="00F940D0"/>
    <w:rsid w:val="00FE192F"/>
    <w:rsid w:val="022A0131"/>
    <w:rsid w:val="02315524"/>
    <w:rsid w:val="03A97716"/>
    <w:rsid w:val="0C7C0016"/>
    <w:rsid w:val="0DCA7378"/>
    <w:rsid w:val="113D7EFC"/>
    <w:rsid w:val="11A43391"/>
    <w:rsid w:val="136E24C0"/>
    <w:rsid w:val="17D54154"/>
    <w:rsid w:val="1C4533B6"/>
    <w:rsid w:val="1D913358"/>
    <w:rsid w:val="242937E1"/>
    <w:rsid w:val="2A722758"/>
    <w:rsid w:val="2B567F21"/>
    <w:rsid w:val="3AA3752A"/>
    <w:rsid w:val="41CE2855"/>
    <w:rsid w:val="43134C18"/>
    <w:rsid w:val="43DE203D"/>
    <w:rsid w:val="46607025"/>
    <w:rsid w:val="4F9E484C"/>
    <w:rsid w:val="5047782B"/>
    <w:rsid w:val="56267DBD"/>
    <w:rsid w:val="5B8E0AC5"/>
    <w:rsid w:val="5ED6140D"/>
    <w:rsid w:val="635C4759"/>
    <w:rsid w:val="7187254D"/>
    <w:rsid w:val="755C50CD"/>
    <w:rsid w:val="7A795BA9"/>
    <w:rsid w:val="7B3C1D6D"/>
    <w:rsid w:val="7BEE48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00D"/>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51400D"/>
    <w:pPr>
      <w:ind w:left="420"/>
    </w:pPr>
  </w:style>
  <w:style w:type="character" w:customStyle="1" w:styleId="BodyTextIndentChar">
    <w:name w:val="Body Text Indent Char"/>
    <w:basedOn w:val="DefaultParagraphFont"/>
    <w:link w:val="BodyTextIndent"/>
    <w:uiPriority w:val="99"/>
    <w:semiHidden/>
    <w:locked/>
    <w:rsid w:val="0051400D"/>
    <w:rPr>
      <w:rFonts w:ascii="Calibri" w:hAnsi="Calibri" w:cs="Calibri"/>
      <w:sz w:val="21"/>
      <w:szCs w:val="21"/>
    </w:rPr>
  </w:style>
  <w:style w:type="character" w:styleId="PageNumber">
    <w:name w:val="page number"/>
    <w:basedOn w:val="DefaultParagraphFont"/>
    <w:uiPriority w:val="99"/>
    <w:rsid w:val="0051400D"/>
  </w:style>
  <w:style w:type="paragraph" w:customStyle="1" w:styleId="A">
    <w:name w:val="正文 A"/>
    <w:uiPriority w:val="99"/>
    <w:rsid w:val="0051400D"/>
    <w:pPr>
      <w:widowControl w:val="0"/>
      <w:jc w:val="both"/>
    </w:pPr>
    <w:rPr>
      <w:rFonts w:ascii="宋体" w:hAnsi="宋体" w:cs="宋体"/>
      <w:color w:val="000000"/>
      <w:kern w:val="0"/>
      <w:sz w:val="28"/>
      <w:szCs w:val="28"/>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408</Words>
  <Characters>2328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NTKO</cp:lastModifiedBy>
  <cp:revision>22</cp:revision>
  <cp:lastPrinted>2018-04-17T02:44:00Z</cp:lastPrinted>
  <dcterms:created xsi:type="dcterms:W3CDTF">2014-10-29T12:08:00Z</dcterms:created>
  <dcterms:modified xsi:type="dcterms:W3CDTF">2018-04-28T06:25:00Z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