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60"/>
        <w:gridCol w:w="1482"/>
        <w:gridCol w:w="9"/>
        <w:gridCol w:w="1914"/>
        <w:gridCol w:w="475"/>
        <w:gridCol w:w="180"/>
        <w:gridCol w:w="440"/>
        <w:gridCol w:w="28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工程名称：校本部校园内人行道改造工程</w:t>
            </w:r>
          </w:p>
        </w:tc>
        <w:tc>
          <w:tcPr>
            <w:tcW w:w="3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6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40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47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0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道板路改造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041001002001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拆除人行道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1.工作内容：道板路面破除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2.备注：垃圾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运距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考虑等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6420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011602001001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混凝土构件拆除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1.工作内容：砼垫层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拆除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2.备注：综合考虑厚度、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拆除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方式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运距等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考虑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010101002001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挖一般土方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1.土壤类别:土石方综合考虑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2.挖土深度:综合考虑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3.弃土运距: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考虑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1.工作内容：平整场地，机械夯实，含挖高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填低等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6420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1.混凝土强度等级：C15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2.厚度：100mm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642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040204002001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人行道块料铺设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1.块料品种、规格：200*100*60预制砖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2.结合层：材料品种、厚度M7.5水泥砂浆平铺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含造型拼花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3.备注：综合考虑材料运输及倒运费用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6420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安路沿石，规格厚度120mm-150mm，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M5.0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铺底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水泥砂浆勾缝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050201003002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安路沿石，规格厚度80mm-100mm，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M5.0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铺底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水泥砂浆勾缝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2429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050201004001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树池围牙、盖板（箅子）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1.工作内容：树穴石拆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安，规格1100*1100mm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青年广场南侧新铺设步行道</w:t>
            </w:r>
          </w:p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010101002002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挖一般土方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1.土壤类别:土石方综合考虑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2.挖土深度:综合考虑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3.弃土运距: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考虑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010101001002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1.工作内容：基础整平机械夯实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含挖高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填低等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147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工程名称：校本部校园内人行道改造工程</w:t>
            </w:r>
          </w:p>
        </w:tc>
        <w:tc>
          <w:tcPr>
            <w:tcW w:w="3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2 页  共 6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40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65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010501001002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1.混凝土强度等级：C20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2.厚度：100mm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040204002002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人行道块料铺设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1.块料品种、规格：200*100*60预制砖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2.结合层：材料品种、厚度M7.5水泥砂浆平铺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含造型拼花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3.备注：综合考虑材料运输及倒运费用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1.规格：100mm*250mm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2.花岗岩锯解，单面剥棱10mm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3.M5.0砂浆做底，片石背衬，水泥砂浆勾缝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050201003004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1.工作内容：路沿石拆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安规格120-150mm，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M5.0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铺底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水泥砂浆勾缝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030412007001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一般路灯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1.工作内容：路灯安装，灯杆10m，LED光源，含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路灯底座基础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砖检查井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工作内容：路灯井砌筑，配置热塑复合承重型φ700井盖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井深不低于700mm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含所有施工内容，满足使用要求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电力电缆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1.名称:电源线缆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2.规格:25mm2铜芯电缆，三芯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3.敷设方式：穿管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130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030408003001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电缆保护管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1.名称:穿线管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2.材质:普通UPVC管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3.规格:DN75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4.敷设方式：埋地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010401011002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砖检查井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1.工作内容：检查井改造，井口上提或下落200mm内，更换热塑复合承重型φ700井盖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010512008001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沟盖板、井盖板、井圈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1.工作内容：更换热塑复合承重型φ700井盖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行政楼南侧广场改造,面积1504 m2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011605001001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平面块料拆除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1.拆除的基层类型:砼垫层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2.饰面材料种类:原地面破除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3.备注：综合考虑厚度、破除方式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清理、外运，运距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451.2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1.工作内容：基础整平，机械夯实，含挖高填低等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工程名称：校本部校园内人行道改造工程</w:t>
            </w:r>
          </w:p>
        </w:tc>
        <w:tc>
          <w:tcPr>
            <w:tcW w:w="3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3 页  共 6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40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65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1.混凝土强度等级：C15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2.厚度：200mm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300.8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011102001001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石材楼地面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1.面层形式、材料种类、规格: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花岗岩火烧板（底色以红色为主）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600*300*40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2.结合层材料种类:水泥砂浆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3.做法：① 40厚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花岗岩火烧板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铺实拍平,稀水泥浆擦缝②30厚1:3干硬性水泥砂浆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4.备注：含阴阳角对缝及锯板磨边以上费用施工单位自行考虑，综合在此项报价内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1504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砼路面维修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位置：大门口西停车场北侧，1#实验楼东侧，教艺楼北侧，面积440 m2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041001001001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拆除路面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1.材质:混凝土路面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2.厚度:综合考虑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3.备注：综合考虑破除方式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040203007001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水泥混凝土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1.混凝土强度等级：C25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2.厚度：250mm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5.割缝等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011503001001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金属扶手、栏杆、栏板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1.扶手材料种类、规格: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DN100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不锈钢护栏制作安装，高度1m，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壁厚≥1.2mm，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含预埋件等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图书馆西侧植草砖更换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011605001002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平面块料拆除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1.工作内容：原砖面拆除，垃圾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010101001004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1.工作内容：场地整平夯实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含挖高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填低等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011102003001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块料楼地面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1.工作内容：预制植草砖铺设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2.规格：500mm*500mm*80mm，含筛土填空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实训楼东侧维修改造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011605001003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平面块料拆除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1.工作内容:卵石路面破除，面层和垫层厚度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综合考虑，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工程名称：校本部校园内人行道改造工程</w:t>
            </w:r>
          </w:p>
        </w:tc>
        <w:tc>
          <w:tcPr>
            <w:tcW w:w="3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4 页  共 6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40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65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010101001005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1.工作内容：基础整平机械夯实，含挖高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填低等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010501001004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1.混凝土强度等级：C15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2.厚度：100mm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9.6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040204002003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人行道块料铺设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1.块料品种、规格：200*100*60预制砖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2.结合层：材料品种、厚度M7.5水泥砂浆平铺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含造型拼花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3.备注：综合考虑材料运输及倒运费用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050201003005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1.规格：100mm*250mm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2.花岗岩锯解，单面剥棱10mm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3.M5.0砂浆做底，片石背衬，水泥砂浆勾缝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011204002001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拼碎石材墙面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1.工作内容：挡土墙石材镶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面维修，石材板碎拼，含基层清理等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93.4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望岳广场石材地面维修，面积,660m2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011605001004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平面块料拆除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1.工作内容:板面拆除，垃圾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011602001002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混凝土构件拆除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1.工作内容：砼垫层破除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2.备注：综合考虑厚度、破除方式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010101001006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1.工作内容：基础整平机械夯实，含挖高填低等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010501001005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1.混凝土强度等级：C15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2.厚度：150mm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011102001002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石材楼地面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1.面层形式、材料种类、规格: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花岗岩火烧板（颜色与周边协调一致）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600*600*30，异型铺贴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2.结合层材料种类:水泥砂浆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3.做法：① 30厚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花岗岩火烧板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铺实拍平,稀水泥浆擦缝②30厚1:3干硬性水泥砂浆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4.备注：含阴阳角对缝及锯板磨边以上费用施工单位自行考虑，综合在此项报价内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工程名称：校本部校园内人行道改造工程</w:t>
            </w:r>
          </w:p>
        </w:tc>
        <w:tc>
          <w:tcPr>
            <w:tcW w:w="3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5 页  共 6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40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65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011102001003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石材楼地面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1.面层形式、材料种类、规格:将军红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花岗岩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抛光板材，厚度30mm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2.结合层材料种类:水泥砂浆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3.做法：① 30厚石材铺实拍平,稀水泥浆擦缝②30厚1:3干硬性水泥砂浆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4.备注：含阴阳角对缝及锯板磨边以上费用施工单位自行考虑，综合在此项报价内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田径场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东区域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011605001005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平面块料拆除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1.工作内容:道板路面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拆除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4366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011602001003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混凝土构件拆除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1.工作内容：砼垫层破除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2.备注：综合考虑厚度、破除方式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清理外运，运距自行考虑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436.6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010101001007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1.工作内容：平整场地，机械夯实，含挖高填低等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4366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010501001006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1.混凝土强度等级：C15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2.厚度：100mm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3.混凝土种类：商品混凝土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4.其他:综合考虑混凝土浇筑、养护、模板措施费用等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436.6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040204002004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人行道块料铺设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1.块料品种、规格：200*100*60预制砖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2.结合层：材料品种、厚度M7.5水泥砂浆平铺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含造型拼花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3.备注：综合考虑材料运输及倒运费用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4366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050201003006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安路沿石，规格厚度120mm-150mm，水泥砂浆勾缝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1111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050201003007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1.工作内容：拆安路沿石，规格厚度80mm-100mm，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M5.0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铺底，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水泥砂浆勾缝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1509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050201004002</w:t>
            </w:r>
          </w:p>
        </w:tc>
        <w:tc>
          <w:tcPr>
            <w:tcW w:w="340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树池围牙、盖板（箅子）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1.做法:1100mm*120*150mm锯解花岗岩带子母扣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2.备注：报价为施工的全部费用。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265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050201003008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1.规格：150mm*300mm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2.花岗岩锯解，单面剥棱10mm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3.M5.0砂浆做底，片石背衬，水泥砂浆勾缝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工程名称：校本部校园内人行道改造工程</w:t>
            </w:r>
          </w:p>
        </w:tc>
        <w:tc>
          <w:tcPr>
            <w:tcW w:w="3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6 页  共 6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40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65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010401011003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砖检查井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1.工作内容：检查井改造，井口上提或下落200mm内，更换热塑复合承重型φ700井盖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030408001002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电力电缆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更换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电源线缆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2.规格:25mm2铜芯电缆，三芯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3.敷设方式：穿管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4.原电缆线拆除，存放至采购人指定位置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01B004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暂列金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额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91000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84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spacing w:line="360" w:lineRule="auto"/>
        <w:rPr>
          <w:rFonts w:hint="default" w:ascii="宋体" w:hAnsi="宋体" w:eastAsia="宋体" w:cs="宋体"/>
          <w:kern w:val="0"/>
          <w:sz w:val="18"/>
          <w:szCs w:val="18"/>
          <w:lang w:val="en-US"/>
        </w:rPr>
      </w:pPr>
    </w:p>
    <w:sectPr>
      <w:footerReference r:id="rId3" w:type="default"/>
      <w:pgSz w:w="11906" w:h="16838"/>
      <w:pgMar w:top="1134" w:right="1417" w:bottom="1134" w:left="1417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NjNjYWJlYzJkZDI2YzlhNzcwM2VlYTI2MGNiYzIifQ=="/>
  </w:docVars>
  <w:rsids>
    <w:rsidRoot w:val="006E0703"/>
    <w:rsid w:val="00134BD4"/>
    <w:rsid w:val="002002D6"/>
    <w:rsid w:val="003F248F"/>
    <w:rsid w:val="00612487"/>
    <w:rsid w:val="006E0703"/>
    <w:rsid w:val="007C3F84"/>
    <w:rsid w:val="007F1221"/>
    <w:rsid w:val="008D1215"/>
    <w:rsid w:val="00A0243D"/>
    <w:rsid w:val="00CB7293"/>
    <w:rsid w:val="00DB027B"/>
    <w:rsid w:val="00E14168"/>
    <w:rsid w:val="00E37D42"/>
    <w:rsid w:val="019F03BC"/>
    <w:rsid w:val="058C079D"/>
    <w:rsid w:val="10173421"/>
    <w:rsid w:val="19FC5EE9"/>
    <w:rsid w:val="1A543DEA"/>
    <w:rsid w:val="1BEF60E3"/>
    <w:rsid w:val="28DE1B96"/>
    <w:rsid w:val="2AB15277"/>
    <w:rsid w:val="33C00611"/>
    <w:rsid w:val="34771581"/>
    <w:rsid w:val="392D7775"/>
    <w:rsid w:val="44B66A11"/>
    <w:rsid w:val="4C0746BB"/>
    <w:rsid w:val="51EA75B3"/>
    <w:rsid w:val="556C2405"/>
    <w:rsid w:val="5FF36A13"/>
    <w:rsid w:val="61307EC2"/>
    <w:rsid w:val="6138591F"/>
    <w:rsid w:val="6F0D1E43"/>
    <w:rsid w:val="77B70EF4"/>
    <w:rsid w:val="7F91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3121</Words>
  <Characters>4374</Characters>
  <Lines>37</Lines>
  <Paragraphs>10</Paragraphs>
  <TotalTime>6</TotalTime>
  <ScaleCrop>false</ScaleCrop>
  <LinksUpToDate>false</LinksUpToDate>
  <CharactersWithSpaces>4467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2024-05-13T01:43:00Z</dcterms:created>
  <dc:creator>MS</dc:creator>
  <cp:lastModifiedBy>WPS_1717482083</cp:lastModifiedBy>
  <dcterms:modified xsi:type="dcterms:W3CDTF">2024-06-04T08:59:56Z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B10A7081BD604F4E884C692B061DE3E2_13</vt:lpwstr>
  </property>
</Properties>
</file>