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14"/>
        <w:tblW w:w="10368" w:type="dxa"/>
        <w:tblLook w:val="0000"/>
      </w:tblPr>
      <w:tblGrid>
        <w:gridCol w:w="560"/>
        <w:gridCol w:w="1180"/>
        <w:gridCol w:w="1200"/>
        <w:gridCol w:w="1320"/>
        <w:gridCol w:w="526"/>
        <w:gridCol w:w="709"/>
        <w:gridCol w:w="125"/>
        <w:gridCol w:w="584"/>
        <w:gridCol w:w="564"/>
        <w:gridCol w:w="286"/>
        <w:gridCol w:w="992"/>
        <w:gridCol w:w="1134"/>
        <w:gridCol w:w="1188"/>
      </w:tblGrid>
      <w:tr w:rsidR="00A2107C" w:rsidRPr="00C2716D" w:rsidTr="001A051B">
        <w:trPr>
          <w:trHeight w:val="1095"/>
        </w:trPr>
        <w:tc>
          <w:tcPr>
            <w:tcW w:w="103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107C" w:rsidRPr="007A28A6" w:rsidRDefault="00A2107C" w:rsidP="001A051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48"/>
                <w:szCs w:val="48"/>
              </w:rPr>
            </w:pPr>
            <w:r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  <w:t>2020</w:t>
            </w:r>
            <w:r w:rsidRPr="007A28A6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年度政府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采购需求</w:t>
            </w:r>
            <w:r w:rsidRPr="007A28A6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申报表</w:t>
            </w:r>
            <w:r w:rsidRPr="007A28A6"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  <w:t xml:space="preserve">       </w:t>
            </w:r>
            <w:r w:rsidRPr="007A28A6">
              <w:rPr>
                <w:rFonts w:ascii="黑体" w:eastAsia="黑体" w:hAnsi="黑体" w:cs="宋体"/>
                <w:b/>
                <w:bCs/>
                <w:kern w:val="0"/>
                <w:sz w:val="48"/>
                <w:szCs w:val="48"/>
              </w:rPr>
              <w:br/>
            </w:r>
            <w:r w:rsidRPr="007A28A6">
              <w:rPr>
                <w:rFonts w:ascii="黑体" w:eastAsia="黑体" w:hAnsi="黑体" w:cs="宋体"/>
                <w:kern w:val="0"/>
                <w:sz w:val="24"/>
              </w:rPr>
              <w:t xml:space="preserve"> </w:t>
            </w:r>
            <w:r w:rsidRPr="007A28A6">
              <w:rPr>
                <w:rFonts w:ascii="黑体" w:eastAsia="黑体" w:hAnsi="黑体" w:cs="宋体" w:hint="eastAsia"/>
                <w:kern w:val="0"/>
                <w:sz w:val="24"/>
              </w:rPr>
              <w:t>申报单位（章）</w:t>
            </w:r>
            <w:r w:rsidRPr="007A28A6">
              <w:rPr>
                <w:rFonts w:ascii="黑体" w:eastAsia="黑体" w:hAnsi="黑体" w:cs="宋体"/>
                <w:b/>
                <w:bCs/>
                <w:kern w:val="0"/>
                <w:sz w:val="48"/>
                <w:szCs w:val="48"/>
              </w:rPr>
              <w:t xml:space="preserve">                    </w:t>
            </w:r>
            <w:r w:rsidRPr="00C2716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填报时间</w:t>
            </w:r>
            <w:r w:rsidRPr="00C2716D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:   </w:t>
            </w:r>
            <w:r w:rsidRPr="00C2716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 w:rsidRPr="00C2716D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</w:t>
            </w:r>
            <w:r w:rsidRPr="00C2716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 w:rsidRPr="00C2716D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</w:t>
            </w:r>
            <w:r w:rsidRPr="00C2716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  <w:r w:rsidRPr="007A28A6">
              <w:rPr>
                <w:rFonts w:ascii="黑体" w:eastAsia="黑体" w:hAnsi="黑体" w:cs="宋体"/>
                <w:b/>
                <w:bCs/>
                <w:kern w:val="0"/>
                <w:sz w:val="24"/>
              </w:rPr>
              <w:t xml:space="preserve">  </w:t>
            </w:r>
          </w:p>
        </w:tc>
      </w:tr>
      <w:tr w:rsidR="00A2107C" w:rsidRPr="00C2716D" w:rsidTr="001A051B">
        <w:trPr>
          <w:trHeight w:val="66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C" w:rsidRPr="00C2716D" w:rsidRDefault="00A2107C" w:rsidP="001A051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C2716D">
              <w:rPr>
                <w:rFonts w:ascii="宋体" w:hAnsi="宋体" w:cs="宋体" w:hint="eastAsia"/>
                <w:kern w:val="0"/>
                <w:sz w:val="24"/>
              </w:rPr>
              <w:t>项目负责人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07C" w:rsidRPr="00C2716D" w:rsidRDefault="00A2107C" w:rsidP="001A051B">
            <w:pPr>
              <w:widowControl/>
              <w:jc w:val="left"/>
              <w:rPr>
                <w:rFonts w:ascii="宋体" w:cs="宋体"/>
                <w:b/>
                <w:bCs/>
                <w:i/>
                <w:iCs/>
                <w:color w:val="C0C0C0"/>
                <w:kern w:val="0"/>
                <w:sz w:val="24"/>
              </w:rPr>
            </w:pPr>
            <w:r w:rsidRPr="00C2716D">
              <w:rPr>
                <w:rFonts w:ascii="宋体" w:hAnsi="宋体" w:cs="宋体" w:hint="eastAsia"/>
                <w:b/>
                <w:bCs/>
                <w:i/>
                <w:iCs/>
                <w:color w:val="C0C0C0"/>
                <w:kern w:val="0"/>
                <w:sz w:val="24"/>
              </w:rPr>
              <w:t>签字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07C" w:rsidRPr="00C2716D" w:rsidRDefault="00A2107C" w:rsidP="001A051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C2716D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07C" w:rsidRPr="00C2716D" w:rsidRDefault="00A2107C" w:rsidP="001A051B">
            <w:pPr>
              <w:widowControl/>
              <w:jc w:val="center"/>
              <w:rPr>
                <w:rFonts w:ascii="宋体" w:cs="宋体"/>
                <w:b/>
                <w:bCs/>
                <w:i/>
                <w:iCs/>
                <w:color w:val="C0C0C0"/>
                <w:kern w:val="0"/>
                <w:sz w:val="24"/>
              </w:rPr>
            </w:pPr>
            <w:r w:rsidRPr="00C2716D">
              <w:rPr>
                <w:rFonts w:ascii="宋体" w:hAnsi="宋体" w:cs="宋体" w:hint="eastAsia"/>
                <w:b/>
                <w:bCs/>
                <w:i/>
                <w:iCs/>
                <w:color w:val="C0C0C0"/>
                <w:kern w:val="0"/>
                <w:sz w:val="24"/>
              </w:rPr>
              <w:t>手机号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107C" w:rsidRPr="00C2716D" w:rsidRDefault="00A2107C" w:rsidP="001A051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C2716D"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107C" w:rsidRPr="00C2716D" w:rsidRDefault="00A2107C" w:rsidP="001A051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C2716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2107C" w:rsidRPr="00C2716D" w:rsidTr="001A051B">
        <w:trPr>
          <w:trHeight w:val="675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C" w:rsidRPr="00C2716D" w:rsidRDefault="00A2107C" w:rsidP="001A051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C2716D">
              <w:rPr>
                <w:rFonts w:ascii="宋体" w:hAnsi="宋体" w:cs="宋体" w:hint="eastAsia"/>
                <w:kern w:val="0"/>
                <w:sz w:val="24"/>
              </w:rPr>
              <w:t>单位负责人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07C" w:rsidRPr="00C2716D" w:rsidRDefault="00A2107C" w:rsidP="001A051B">
            <w:pPr>
              <w:widowControl/>
              <w:jc w:val="left"/>
              <w:rPr>
                <w:rFonts w:ascii="宋体" w:cs="宋体"/>
                <w:b/>
                <w:bCs/>
                <w:i/>
                <w:iCs/>
                <w:color w:val="C0C0C0"/>
                <w:kern w:val="0"/>
                <w:sz w:val="24"/>
              </w:rPr>
            </w:pPr>
            <w:r w:rsidRPr="00C2716D">
              <w:rPr>
                <w:rFonts w:ascii="宋体" w:hAnsi="宋体" w:cs="宋体" w:hint="eastAsia"/>
                <w:b/>
                <w:bCs/>
                <w:i/>
                <w:iCs/>
                <w:color w:val="C0C0C0"/>
                <w:kern w:val="0"/>
                <w:sz w:val="24"/>
              </w:rPr>
              <w:t>签字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07C" w:rsidRPr="00C2716D" w:rsidRDefault="00A2107C" w:rsidP="001A051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C2716D">
              <w:rPr>
                <w:rFonts w:ascii="宋体" w:hAnsi="宋体" w:cs="宋体" w:hint="eastAsia"/>
                <w:kern w:val="0"/>
                <w:sz w:val="24"/>
              </w:rPr>
              <w:t>设备管理员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07C" w:rsidRPr="00C2716D" w:rsidRDefault="00A2107C" w:rsidP="001A051B">
            <w:pPr>
              <w:widowControl/>
              <w:jc w:val="center"/>
              <w:rPr>
                <w:rFonts w:ascii="宋体" w:cs="宋体"/>
                <w:b/>
                <w:bCs/>
                <w:i/>
                <w:iCs/>
                <w:color w:val="C0C0C0"/>
                <w:kern w:val="0"/>
                <w:sz w:val="24"/>
              </w:rPr>
            </w:pPr>
            <w:r w:rsidRPr="00C2716D">
              <w:rPr>
                <w:rFonts w:ascii="宋体" w:hAnsi="宋体" w:cs="宋体" w:hint="eastAsia"/>
                <w:b/>
                <w:bCs/>
                <w:i/>
                <w:iCs/>
                <w:color w:val="C0C0C0"/>
                <w:kern w:val="0"/>
                <w:sz w:val="24"/>
              </w:rPr>
              <w:t>签字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107C" w:rsidRPr="00C2716D" w:rsidRDefault="00A2107C" w:rsidP="001A051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C2716D">
              <w:rPr>
                <w:rFonts w:ascii="宋体" w:hAnsi="宋体" w:cs="宋体" w:hint="eastAsia"/>
                <w:kern w:val="0"/>
                <w:sz w:val="24"/>
              </w:rPr>
              <w:t>经费来源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107C" w:rsidRPr="00C2716D" w:rsidRDefault="00A2107C" w:rsidP="001A051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C2716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2107C" w:rsidRPr="00C2716D" w:rsidTr="001A051B">
        <w:trPr>
          <w:trHeight w:val="450"/>
        </w:trPr>
        <w:tc>
          <w:tcPr>
            <w:tcW w:w="10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107C" w:rsidRPr="00C2716D" w:rsidRDefault="00A2107C" w:rsidP="001A051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C2716D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        </w:t>
            </w:r>
            <w:r w:rsidRPr="00C2716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货物及服务类政府采购产品申报情况</w:t>
            </w:r>
            <w:r w:rsidRPr="00C2716D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        </w:t>
            </w:r>
            <w:r w:rsidRPr="00C2716D">
              <w:rPr>
                <w:rFonts w:ascii="宋体" w:hAnsi="宋体" w:cs="宋体" w:hint="eastAsia"/>
                <w:kern w:val="0"/>
                <w:sz w:val="24"/>
              </w:rPr>
              <w:t>（价格单位：万元）</w:t>
            </w:r>
          </w:p>
        </w:tc>
      </w:tr>
      <w:tr w:rsidR="00A2107C" w:rsidRPr="00C2716D" w:rsidTr="001A051B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C" w:rsidRPr="00C2716D" w:rsidRDefault="00A2107C" w:rsidP="001A051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C2716D">
              <w:rPr>
                <w:rFonts w:ascii="宋体" w:hAnsi="宋体" w:cs="宋体" w:hint="eastAsia"/>
                <w:kern w:val="0"/>
                <w:sz w:val="22"/>
              </w:rPr>
              <w:t>排序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07C" w:rsidRPr="00C2716D" w:rsidRDefault="00A2107C" w:rsidP="001A051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C2716D">
              <w:rPr>
                <w:rFonts w:ascii="宋体" w:hAnsi="宋体" w:cs="宋体" w:hint="eastAsia"/>
                <w:kern w:val="0"/>
                <w:sz w:val="22"/>
              </w:rPr>
              <w:t>货物名称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07C" w:rsidRPr="00C2716D" w:rsidRDefault="00A2107C" w:rsidP="001A051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C2716D">
              <w:rPr>
                <w:rFonts w:ascii="宋体" w:hAnsi="宋体" w:cs="宋体" w:hint="eastAsia"/>
                <w:kern w:val="0"/>
                <w:sz w:val="22"/>
              </w:rPr>
              <w:t>政府采购目录编码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07C" w:rsidRPr="00C2716D" w:rsidRDefault="00A2107C" w:rsidP="001A051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C2716D">
              <w:rPr>
                <w:rFonts w:ascii="宋体" w:hAnsi="宋体" w:cs="宋体" w:hint="eastAsia"/>
                <w:kern w:val="0"/>
                <w:sz w:val="22"/>
              </w:rPr>
              <w:t>简要指标参数或要求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07C" w:rsidRPr="00C2716D" w:rsidRDefault="00A2107C" w:rsidP="001A051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C2716D">
              <w:rPr>
                <w:rFonts w:ascii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07C" w:rsidRPr="00C2716D" w:rsidRDefault="00A2107C" w:rsidP="001A051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C2716D">
              <w:rPr>
                <w:rFonts w:ascii="宋体" w:hAnsi="宋体" w:cs="宋体" w:hint="eastAsia"/>
                <w:kern w:val="0"/>
                <w:sz w:val="22"/>
              </w:rPr>
              <w:t>数量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07C" w:rsidRPr="00C2716D" w:rsidRDefault="00A2107C" w:rsidP="001A051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C2716D">
              <w:rPr>
                <w:rFonts w:ascii="宋体" w:hAnsi="宋体" w:cs="宋体" w:hint="eastAsia"/>
                <w:kern w:val="0"/>
                <w:sz w:val="22"/>
              </w:rPr>
              <w:t>预算单价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07C" w:rsidRPr="00C2716D" w:rsidRDefault="00A2107C" w:rsidP="001A051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C2716D">
              <w:rPr>
                <w:rFonts w:ascii="宋体" w:hAnsi="宋体" w:cs="宋体" w:hint="eastAsia"/>
                <w:kern w:val="0"/>
                <w:sz w:val="22"/>
              </w:rPr>
              <w:t>总价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07C" w:rsidRPr="00C2716D" w:rsidRDefault="00A2107C" w:rsidP="001A051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C2716D">
              <w:rPr>
                <w:rFonts w:ascii="宋体" w:hAnsi="宋体" w:cs="宋体" w:hint="eastAsia"/>
                <w:kern w:val="0"/>
                <w:sz w:val="22"/>
              </w:rPr>
              <w:t>是否进口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07C" w:rsidRPr="00C2716D" w:rsidRDefault="00A2107C" w:rsidP="001A051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C2716D">
              <w:rPr>
                <w:rFonts w:ascii="宋体" w:hAnsi="宋体" w:cs="宋体" w:hint="eastAsia"/>
                <w:kern w:val="0"/>
                <w:sz w:val="22"/>
              </w:rPr>
              <w:t>是否涉密</w:t>
            </w:r>
          </w:p>
        </w:tc>
      </w:tr>
      <w:tr w:rsidR="00A2107C" w:rsidRPr="00C2716D" w:rsidTr="001A051B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C" w:rsidRPr="00C2716D" w:rsidRDefault="00A2107C" w:rsidP="001A0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716D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07C" w:rsidRPr="00C2716D" w:rsidRDefault="00A2107C" w:rsidP="001A051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C2716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07C" w:rsidRPr="00C2716D" w:rsidRDefault="00A2107C" w:rsidP="001A051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C2716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07C" w:rsidRPr="00C2716D" w:rsidRDefault="00A2107C" w:rsidP="001A051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C2716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07C" w:rsidRPr="00C2716D" w:rsidRDefault="00A2107C" w:rsidP="001A051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C2716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07C" w:rsidRPr="00C2716D" w:rsidRDefault="00A2107C" w:rsidP="001A051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C2716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07C" w:rsidRPr="00C2716D" w:rsidRDefault="00A2107C" w:rsidP="001A051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C2716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07C" w:rsidRPr="00C2716D" w:rsidRDefault="00A2107C" w:rsidP="001A051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C2716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07C" w:rsidRPr="00C2716D" w:rsidRDefault="00A2107C" w:rsidP="001A051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C2716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07C" w:rsidRPr="00C2716D" w:rsidRDefault="00A2107C" w:rsidP="001A051B"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  <w:r w:rsidRPr="00C2716D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A2107C" w:rsidRPr="00C2716D" w:rsidTr="001A051B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C" w:rsidRPr="00C2716D" w:rsidRDefault="00A2107C" w:rsidP="001A05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716D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07C" w:rsidRPr="00C2716D" w:rsidRDefault="00A2107C" w:rsidP="001A051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C2716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07C" w:rsidRPr="00C2716D" w:rsidRDefault="00A2107C" w:rsidP="001A051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C2716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07C" w:rsidRPr="00C2716D" w:rsidRDefault="00A2107C" w:rsidP="001A051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C2716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07C" w:rsidRPr="00C2716D" w:rsidRDefault="00A2107C" w:rsidP="001A051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C2716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07C" w:rsidRPr="00C2716D" w:rsidRDefault="00A2107C" w:rsidP="001A051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C2716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07C" w:rsidRPr="00C2716D" w:rsidRDefault="00A2107C" w:rsidP="001A051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C2716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07C" w:rsidRPr="00C2716D" w:rsidRDefault="00A2107C" w:rsidP="001A051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C2716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07C" w:rsidRPr="00C2716D" w:rsidRDefault="00A2107C" w:rsidP="001A051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C2716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07C" w:rsidRPr="00C2716D" w:rsidRDefault="00A2107C" w:rsidP="001A051B"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  <w:r w:rsidRPr="00C2716D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A2107C" w:rsidRPr="00C2716D" w:rsidTr="001A051B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C" w:rsidRPr="00C2716D" w:rsidRDefault="00A2107C" w:rsidP="001A051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C2716D">
              <w:rPr>
                <w:rFonts w:ascii="宋体" w:hAnsi="宋体" w:cs="宋体" w:hint="eastAsia"/>
                <w:kern w:val="0"/>
                <w:sz w:val="24"/>
              </w:rPr>
              <w:t>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07C" w:rsidRPr="00C2716D" w:rsidRDefault="00A2107C" w:rsidP="001A051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C2716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07C" w:rsidRPr="00C2716D" w:rsidRDefault="00A2107C" w:rsidP="001A051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C2716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07C" w:rsidRPr="00C2716D" w:rsidRDefault="00A2107C" w:rsidP="001A051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C2716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07C" w:rsidRPr="00C2716D" w:rsidRDefault="00A2107C" w:rsidP="001A051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C2716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07C" w:rsidRPr="00C2716D" w:rsidRDefault="00A2107C" w:rsidP="001A051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C2716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07C" w:rsidRPr="00C2716D" w:rsidRDefault="00A2107C" w:rsidP="001A051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C2716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07C" w:rsidRPr="00C2716D" w:rsidRDefault="00A2107C" w:rsidP="001A051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C2716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07C" w:rsidRPr="00C2716D" w:rsidRDefault="00A2107C" w:rsidP="001A051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C2716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07C" w:rsidRPr="00C2716D" w:rsidRDefault="00A2107C" w:rsidP="001A051B"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  <w:r w:rsidRPr="00C2716D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A2107C" w:rsidRPr="00C2716D" w:rsidTr="001A051B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C" w:rsidRPr="00C2716D" w:rsidRDefault="00A2107C" w:rsidP="001A051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C2716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07C" w:rsidRPr="00C2716D" w:rsidRDefault="00A2107C" w:rsidP="001A051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C2716D">
              <w:rPr>
                <w:rFonts w:ascii="宋体" w:hAnsi="宋体" w:cs="宋体" w:hint="eastAsia"/>
                <w:kern w:val="0"/>
                <w:sz w:val="24"/>
              </w:rPr>
              <w:t>总计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07C" w:rsidRPr="00C2716D" w:rsidRDefault="00A2107C" w:rsidP="001A051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C2716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07C" w:rsidRPr="00C2716D" w:rsidRDefault="00A2107C" w:rsidP="001A051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C2716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07C" w:rsidRPr="00C2716D" w:rsidRDefault="00A2107C" w:rsidP="001A051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C2716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07C" w:rsidRPr="00C2716D" w:rsidRDefault="00A2107C" w:rsidP="001A051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C2716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07C" w:rsidRPr="00C2716D" w:rsidRDefault="00A2107C" w:rsidP="001A051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C2716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07C" w:rsidRPr="00C2716D" w:rsidRDefault="00A2107C" w:rsidP="001A051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C2716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07C" w:rsidRPr="00C2716D" w:rsidRDefault="00A2107C" w:rsidP="001A051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C2716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07C" w:rsidRPr="00C2716D" w:rsidRDefault="00A2107C" w:rsidP="001A051B">
            <w:pPr>
              <w:widowControl/>
              <w:jc w:val="left"/>
              <w:rPr>
                <w:rFonts w:ascii="宋体" w:cs="宋体"/>
                <w:kern w:val="0"/>
                <w:sz w:val="32"/>
                <w:szCs w:val="32"/>
              </w:rPr>
            </w:pPr>
            <w:r w:rsidRPr="00C2716D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A2107C" w:rsidRPr="00C2716D" w:rsidTr="00A72736">
        <w:trPr>
          <w:trHeight w:val="854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C" w:rsidRPr="00C2716D" w:rsidRDefault="00A2107C" w:rsidP="001A051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C2716D">
              <w:rPr>
                <w:rFonts w:ascii="宋体" w:hAnsi="宋体" w:cs="宋体" w:hint="eastAsia"/>
                <w:kern w:val="0"/>
                <w:sz w:val="24"/>
              </w:rPr>
              <w:t>经费归口管理部门审核意见</w:t>
            </w:r>
          </w:p>
        </w:tc>
        <w:tc>
          <w:tcPr>
            <w:tcW w:w="86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107C" w:rsidRPr="00C2716D" w:rsidRDefault="00A2107C" w:rsidP="001A051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C2716D">
              <w:rPr>
                <w:rFonts w:ascii="宋体" w:hAnsi="宋体" w:cs="宋体"/>
                <w:kern w:val="0"/>
                <w:sz w:val="24"/>
              </w:rPr>
              <w:t xml:space="preserve">                                                                                                                      </w:t>
            </w:r>
            <w:r w:rsidRPr="00C2716D">
              <w:rPr>
                <w:rFonts w:ascii="宋体" w:hAnsi="宋体" w:cs="宋体"/>
                <w:kern w:val="0"/>
                <w:sz w:val="24"/>
              </w:rPr>
              <w:br/>
              <w:t xml:space="preserve">                 </w:t>
            </w:r>
            <w:r w:rsidRPr="00C2716D">
              <w:rPr>
                <w:rFonts w:ascii="宋体" w:hAnsi="宋体" w:cs="宋体" w:hint="eastAsia"/>
                <w:kern w:val="0"/>
                <w:sz w:val="24"/>
              </w:rPr>
              <w:t>签字：（公章）</w:t>
            </w:r>
            <w:r w:rsidRPr="00C2716D">
              <w:rPr>
                <w:rFonts w:ascii="宋体" w:hAnsi="宋体" w:cs="宋体"/>
                <w:kern w:val="0"/>
                <w:sz w:val="24"/>
              </w:rPr>
              <w:t xml:space="preserve">                 </w:t>
            </w:r>
            <w:r w:rsidRPr="00C2716D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C2716D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C2716D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C2716D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C2716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A2107C" w:rsidRPr="00C2716D" w:rsidTr="00A72736">
        <w:trPr>
          <w:trHeight w:val="767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C" w:rsidRPr="00C2716D" w:rsidRDefault="00A2107C" w:rsidP="001A051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C2716D">
              <w:rPr>
                <w:rFonts w:ascii="宋体" w:hAnsi="宋体" w:cs="宋体" w:hint="eastAsia"/>
                <w:kern w:val="0"/>
                <w:sz w:val="24"/>
              </w:rPr>
              <w:t>财务部门审核意见</w:t>
            </w:r>
          </w:p>
        </w:tc>
        <w:tc>
          <w:tcPr>
            <w:tcW w:w="86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2107C" w:rsidRPr="00C2716D" w:rsidRDefault="00A2107C" w:rsidP="001A051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C2716D">
              <w:rPr>
                <w:rFonts w:ascii="宋体" w:cs="宋体"/>
                <w:kern w:val="0"/>
                <w:sz w:val="24"/>
              </w:rPr>
              <w:br/>
            </w:r>
            <w:r w:rsidRPr="00C2716D">
              <w:rPr>
                <w:rFonts w:ascii="宋体" w:hAnsi="宋体" w:cs="宋体"/>
                <w:kern w:val="0"/>
                <w:sz w:val="24"/>
              </w:rPr>
              <w:t xml:space="preserve">                                                                      </w:t>
            </w:r>
            <w:r w:rsidRPr="00C2716D">
              <w:rPr>
                <w:rFonts w:ascii="宋体" w:hAnsi="宋体" w:cs="宋体"/>
                <w:kern w:val="0"/>
                <w:sz w:val="24"/>
              </w:rPr>
              <w:br/>
              <w:t xml:space="preserve">                        </w:t>
            </w:r>
            <w:r w:rsidRPr="00C2716D">
              <w:rPr>
                <w:rFonts w:ascii="宋体" w:hAnsi="宋体" w:cs="宋体" w:hint="eastAsia"/>
                <w:kern w:val="0"/>
                <w:sz w:val="24"/>
              </w:rPr>
              <w:t>签字：</w:t>
            </w:r>
            <w:r w:rsidRPr="00C2716D">
              <w:rPr>
                <w:rFonts w:ascii="宋体" w:hAnsi="宋体" w:cs="宋体"/>
                <w:kern w:val="0"/>
                <w:sz w:val="24"/>
              </w:rPr>
              <w:t xml:space="preserve">                    </w:t>
            </w:r>
            <w:r w:rsidRPr="00C2716D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C2716D">
              <w:rPr>
                <w:rFonts w:ascii="宋体" w:hAnsi="宋体" w:cs="宋体"/>
                <w:kern w:val="0"/>
                <w:sz w:val="24"/>
              </w:rPr>
              <w:t xml:space="preserve">   </w:t>
            </w:r>
            <w:r w:rsidRPr="00C2716D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C2716D">
              <w:rPr>
                <w:rFonts w:ascii="宋体" w:hAnsi="宋体" w:cs="宋体"/>
                <w:kern w:val="0"/>
                <w:sz w:val="24"/>
              </w:rPr>
              <w:t xml:space="preserve">   </w:t>
            </w:r>
            <w:r w:rsidRPr="00C2716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A2107C" w:rsidRPr="00C2716D" w:rsidTr="00A72736">
        <w:trPr>
          <w:trHeight w:val="764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C" w:rsidRPr="00C2716D" w:rsidRDefault="00A2107C" w:rsidP="001A051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C2716D">
              <w:rPr>
                <w:rFonts w:ascii="宋体" w:hAnsi="宋体" w:cs="宋体" w:hint="eastAsia"/>
                <w:kern w:val="0"/>
                <w:sz w:val="24"/>
              </w:rPr>
              <w:t>分管校领导意见</w:t>
            </w:r>
          </w:p>
        </w:tc>
        <w:tc>
          <w:tcPr>
            <w:tcW w:w="86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107C" w:rsidRPr="00C2716D" w:rsidRDefault="00A2107C" w:rsidP="001A051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C2716D">
              <w:rPr>
                <w:rFonts w:ascii="宋体" w:hAnsi="宋体" w:cs="宋体"/>
                <w:kern w:val="0"/>
                <w:sz w:val="24"/>
              </w:rPr>
              <w:t xml:space="preserve">                                     </w:t>
            </w:r>
            <w:r w:rsidRPr="00C2716D">
              <w:rPr>
                <w:rFonts w:ascii="宋体" w:hAnsi="宋体" w:cs="宋体"/>
                <w:kern w:val="0"/>
                <w:sz w:val="24"/>
              </w:rPr>
              <w:br/>
              <w:t xml:space="preserve">                        </w:t>
            </w:r>
            <w:r w:rsidRPr="00C2716D">
              <w:rPr>
                <w:rFonts w:ascii="宋体" w:hAnsi="宋体" w:cs="宋体" w:hint="eastAsia"/>
                <w:kern w:val="0"/>
                <w:sz w:val="24"/>
              </w:rPr>
              <w:t>签字：</w:t>
            </w:r>
            <w:r w:rsidRPr="00C2716D">
              <w:rPr>
                <w:rFonts w:ascii="宋体" w:hAnsi="宋体" w:cs="宋体"/>
                <w:kern w:val="0"/>
                <w:sz w:val="24"/>
              </w:rPr>
              <w:t xml:space="preserve">                    </w:t>
            </w:r>
            <w:r w:rsidRPr="00C2716D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C2716D">
              <w:rPr>
                <w:rFonts w:ascii="宋体" w:hAnsi="宋体" w:cs="宋体"/>
                <w:kern w:val="0"/>
                <w:sz w:val="24"/>
              </w:rPr>
              <w:t xml:space="preserve">   </w:t>
            </w:r>
            <w:r w:rsidRPr="00C2716D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C2716D">
              <w:rPr>
                <w:rFonts w:ascii="宋体" w:hAnsi="宋体" w:cs="宋体"/>
                <w:kern w:val="0"/>
                <w:sz w:val="24"/>
              </w:rPr>
              <w:t xml:space="preserve">   </w:t>
            </w:r>
            <w:r w:rsidRPr="00C2716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A2107C" w:rsidRPr="00C2716D" w:rsidTr="00A72736">
        <w:trPr>
          <w:trHeight w:val="722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7C" w:rsidRPr="00C2716D" w:rsidRDefault="00A2107C" w:rsidP="001A051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C2716D">
              <w:rPr>
                <w:rFonts w:ascii="宋体" w:hAnsi="宋体" w:cs="宋体" w:hint="eastAsia"/>
                <w:kern w:val="0"/>
                <w:sz w:val="24"/>
              </w:rPr>
              <w:t>校长意见</w:t>
            </w:r>
          </w:p>
        </w:tc>
        <w:tc>
          <w:tcPr>
            <w:tcW w:w="86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107C" w:rsidRPr="00C2716D" w:rsidRDefault="00A2107C" w:rsidP="00A2107C">
            <w:pPr>
              <w:widowControl/>
              <w:ind w:firstLineChars="1400" w:firstLine="31680"/>
              <w:rPr>
                <w:rFonts w:ascii="宋体" w:cs="宋体"/>
                <w:kern w:val="0"/>
                <w:sz w:val="24"/>
              </w:rPr>
            </w:pPr>
            <w:r w:rsidRPr="00C2716D">
              <w:rPr>
                <w:rFonts w:ascii="宋体" w:hAnsi="宋体" w:cs="宋体" w:hint="eastAsia"/>
                <w:kern w:val="0"/>
                <w:sz w:val="24"/>
              </w:rPr>
              <w:t>签字</w:t>
            </w:r>
            <w:r w:rsidRPr="00C2716D">
              <w:rPr>
                <w:rFonts w:ascii="宋体" w:hAnsi="宋体" w:cs="宋体"/>
                <w:kern w:val="0"/>
                <w:sz w:val="24"/>
              </w:rPr>
              <w:t xml:space="preserve">:                     </w:t>
            </w:r>
            <w:r w:rsidRPr="00C2716D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C2716D">
              <w:rPr>
                <w:rFonts w:ascii="宋体" w:hAnsi="宋体" w:cs="宋体"/>
                <w:kern w:val="0"/>
                <w:sz w:val="24"/>
              </w:rPr>
              <w:t xml:space="preserve">   </w:t>
            </w:r>
            <w:r w:rsidRPr="00C2716D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C2716D">
              <w:rPr>
                <w:rFonts w:ascii="宋体" w:hAnsi="宋体" w:cs="宋体"/>
                <w:kern w:val="0"/>
                <w:sz w:val="24"/>
              </w:rPr>
              <w:t xml:space="preserve">   </w:t>
            </w:r>
            <w:r w:rsidRPr="00C2716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A2107C" w:rsidRPr="00C2716D" w:rsidTr="001A051B">
        <w:trPr>
          <w:trHeight w:val="2261"/>
        </w:trPr>
        <w:tc>
          <w:tcPr>
            <w:tcW w:w="10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107C" w:rsidRPr="00C2716D" w:rsidRDefault="00A2107C" w:rsidP="001A051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C2716D">
              <w:rPr>
                <w:rFonts w:ascii="宋体" w:hAnsi="宋体" w:cs="宋体" w:hint="eastAsia"/>
                <w:kern w:val="0"/>
                <w:sz w:val="20"/>
                <w:szCs w:val="20"/>
              </w:rPr>
              <w:t>备注说明：</w:t>
            </w:r>
            <w:r w:rsidRPr="00C2716D">
              <w:rPr>
                <w:rFonts w:ascii="宋体" w:cs="宋体"/>
                <w:kern w:val="0"/>
                <w:sz w:val="20"/>
                <w:szCs w:val="20"/>
              </w:rPr>
              <w:br/>
            </w:r>
            <w:r w:rsidRPr="00C2716D">
              <w:rPr>
                <w:rFonts w:ascii="宋体" w:hAnsi="宋体" w:cs="宋体"/>
                <w:kern w:val="0"/>
                <w:sz w:val="20"/>
                <w:szCs w:val="20"/>
              </w:rPr>
              <w:t>1.</w:t>
            </w:r>
            <w:r w:rsidRPr="00C2716D">
              <w:rPr>
                <w:rFonts w:ascii="宋体" w:hAnsi="宋体" w:cs="宋体" w:hint="eastAsia"/>
                <w:kern w:val="0"/>
                <w:sz w:val="20"/>
                <w:szCs w:val="20"/>
              </w:rPr>
              <w:t>所需货物、服务、工程等尽可能提供详细参数及技术要求等，货物类至少参考三个品牌，不得按照一个品牌的技术要求填报；</w:t>
            </w:r>
            <w:r w:rsidRPr="00C2716D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C2716D">
              <w:rPr>
                <w:rFonts w:ascii="宋体" w:hAnsi="宋体" w:cs="宋体"/>
                <w:kern w:val="0"/>
                <w:sz w:val="20"/>
                <w:szCs w:val="20"/>
              </w:rPr>
              <w:br/>
              <w:t>2</w:t>
            </w:r>
            <w:r w:rsidRPr="00363867">
              <w:rPr>
                <w:rFonts w:ascii="宋体" w:cs="宋体"/>
                <w:color w:val="FF0000"/>
                <w:kern w:val="0"/>
                <w:sz w:val="20"/>
                <w:szCs w:val="20"/>
              </w:rPr>
              <w:t>.</w:t>
            </w:r>
            <w:r w:rsidRPr="00363867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台式机、笔记本、打印机等通用办公设备按需填报，不得隐含在其他货物中，具体配置及预算价格请参照</w:t>
            </w: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中国山东政府采购网网上商城及</w:t>
            </w:r>
            <w:r w:rsidRPr="00363867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山东省省级行政事业单位通用资产配置</w:t>
            </w: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标准</w:t>
            </w:r>
            <w:r w:rsidRPr="00C2716D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；</w:t>
            </w:r>
            <w:r w:rsidRPr="00363867">
              <w:rPr>
                <w:rFonts w:ascii="宋体" w:cs="宋体"/>
                <w:color w:val="FF0000"/>
                <w:kern w:val="0"/>
                <w:sz w:val="20"/>
                <w:szCs w:val="20"/>
              </w:rPr>
              <w:br/>
            </w:r>
            <w:r w:rsidRPr="00C2716D">
              <w:rPr>
                <w:rFonts w:ascii="宋体" w:hAnsi="宋体" w:cs="宋体"/>
                <w:kern w:val="0"/>
                <w:sz w:val="20"/>
                <w:szCs w:val="20"/>
              </w:rPr>
              <w:t>3.</w:t>
            </w:r>
            <w:r w:rsidRPr="00C2716D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目录编码参照《</w:t>
            </w:r>
            <w:r w:rsidRPr="00C2716D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20</w:t>
            </w:r>
            <w:r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20</w:t>
            </w:r>
            <w:r w:rsidRPr="00C2716D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年山东省政府集中采购目录》及《</w:t>
            </w:r>
            <w:r w:rsidRPr="00C2716D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2019</w:t>
            </w:r>
            <w:r w:rsidRPr="00C2716D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年度山东省省级政府采购进口产品目录》（校园网国资处主页）</w:t>
            </w:r>
            <w:r w:rsidRPr="00C2716D">
              <w:rPr>
                <w:rFonts w:ascii="宋体" w:cs="宋体"/>
                <w:kern w:val="0"/>
                <w:sz w:val="20"/>
                <w:szCs w:val="20"/>
              </w:rPr>
              <w:br/>
            </w:r>
            <w:r w:rsidRPr="00C2716D">
              <w:rPr>
                <w:rFonts w:ascii="宋体" w:hAnsi="宋体" w:cs="宋体"/>
                <w:kern w:val="0"/>
                <w:sz w:val="20"/>
                <w:szCs w:val="20"/>
              </w:rPr>
              <w:t>4.</w:t>
            </w:r>
            <w:r w:rsidRPr="00C2716D">
              <w:rPr>
                <w:rFonts w:ascii="宋体" w:hAnsi="宋体" w:cs="宋体" w:hint="eastAsia"/>
                <w:kern w:val="0"/>
                <w:sz w:val="20"/>
                <w:szCs w:val="20"/>
              </w:rPr>
              <w:t>按经费列支项目不同分别填报；</w:t>
            </w:r>
            <w:r w:rsidRPr="00C2716D">
              <w:rPr>
                <w:rFonts w:ascii="宋体" w:cs="宋体"/>
                <w:kern w:val="0"/>
                <w:sz w:val="20"/>
                <w:szCs w:val="20"/>
              </w:rPr>
              <w:br/>
            </w:r>
            <w:r w:rsidRPr="00C2716D">
              <w:rPr>
                <w:rFonts w:ascii="宋体" w:hAnsi="宋体" w:cs="宋体"/>
                <w:kern w:val="0"/>
                <w:sz w:val="20"/>
                <w:szCs w:val="20"/>
              </w:rPr>
              <w:t>5.</w:t>
            </w:r>
            <w:r w:rsidRPr="00C2716D">
              <w:rPr>
                <w:rFonts w:ascii="宋体" w:hAnsi="宋体" w:cs="宋体" w:hint="eastAsia"/>
                <w:kern w:val="0"/>
                <w:sz w:val="20"/>
                <w:szCs w:val="20"/>
              </w:rPr>
              <w:t>如所报设备需要进口产品，且在</w:t>
            </w:r>
            <w:r w:rsidRPr="00C2716D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《山东省政府采购进口产品目录》</w:t>
            </w:r>
            <w:r w:rsidRPr="00C2716D">
              <w:rPr>
                <w:rFonts w:ascii="宋体" w:hAnsi="宋体" w:cs="宋体" w:hint="eastAsia"/>
                <w:kern w:val="0"/>
                <w:sz w:val="20"/>
                <w:szCs w:val="20"/>
              </w:rPr>
              <w:t>内的，应当在“是否进口”栏目中填写进口产品编码；不在进口产品目录内的，填“是”并在备注中说明，以便办理进口审批手续；不需进口产品的，填“否”。</w:t>
            </w:r>
          </w:p>
          <w:p w:rsidR="00A2107C" w:rsidRPr="00C2716D" w:rsidRDefault="00A2107C" w:rsidP="0059503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C2716D">
              <w:rPr>
                <w:rFonts w:ascii="宋体" w:hAnsi="宋体" w:cs="宋体"/>
                <w:kern w:val="0"/>
                <w:sz w:val="20"/>
                <w:szCs w:val="20"/>
              </w:rPr>
              <w:t>6.</w:t>
            </w:r>
            <w:r w:rsidRPr="00C2716D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如所需产品涉及安全和商业秘密的，需要在“是否涉密”栏目中填“是”，不涉及秘密的填“否”。</w:t>
            </w:r>
          </w:p>
        </w:tc>
      </w:tr>
    </w:tbl>
    <w:p w:rsidR="00A2107C" w:rsidRPr="0063500C" w:rsidRDefault="00A2107C" w:rsidP="00A72736">
      <w:pPr>
        <w:tabs>
          <w:tab w:val="left" w:pos="2385"/>
        </w:tabs>
      </w:pPr>
    </w:p>
    <w:sectPr w:rsidR="00A2107C" w:rsidRPr="0063500C" w:rsidSect="00C976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07C" w:rsidRDefault="00A2107C" w:rsidP="006E468E">
      <w:r>
        <w:separator/>
      </w:r>
    </w:p>
  </w:endnote>
  <w:endnote w:type="continuationSeparator" w:id="1">
    <w:p w:rsidR="00A2107C" w:rsidRDefault="00A2107C" w:rsidP="006E4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07C" w:rsidRDefault="00A2107C" w:rsidP="006E468E">
      <w:r>
        <w:separator/>
      </w:r>
    </w:p>
  </w:footnote>
  <w:footnote w:type="continuationSeparator" w:id="1">
    <w:p w:rsidR="00A2107C" w:rsidRDefault="00A2107C" w:rsidP="006E46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22D"/>
    <w:rsid w:val="000A161E"/>
    <w:rsid w:val="000B5C05"/>
    <w:rsid w:val="000C111A"/>
    <w:rsid w:val="001A051B"/>
    <w:rsid w:val="00217FA0"/>
    <w:rsid w:val="00241181"/>
    <w:rsid w:val="00242C60"/>
    <w:rsid w:val="002C54F3"/>
    <w:rsid w:val="002D320E"/>
    <w:rsid w:val="002D3BB1"/>
    <w:rsid w:val="00336FFD"/>
    <w:rsid w:val="00363867"/>
    <w:rsid w:val="003A1751"/>
    <w:rsid w:val="003A49AA"/>
    <w:rsid w:val="003B20CC"/>
    <w:rsid w:val="003E6D55"/>
    <w:rsid w:val="003F3EAE"/>
    <w:rsid w:val="00400667"/>
    <w:rsid w:val="0040106E"/>
    <w:rsid w:val="004110C1"/>
    <w:rsid w:val="004441AD"/>
    <w:rsid w:val="004937D8"/>
    <w:rsid w:val="004A038E"/>
    <w:rsid w:val="004D0EF4"/>
    <w:rsid w:val="004D1A50"/>
    <w:rsid w:val="005216CA"/>
    <w:rsid w:val="00546996"/>
    <w:rsid w:val="00565F13"/>
    <w:rsid w:val="0058474D"/>
    <w:rsid w:val="00595031"/>
    <w:rsid w:val="005E2CA5"/>
    <w:rsid w:val="00632408"/>
    <w:rsid w:val="0063500C"/>
    <w:rsid w:val="006E468E"/>
    <w:rsid w:val="007003A6"/>
    <w:rsid w:val="00794E09"/>
    <w:rsid w:val="00795DBA"/>
    <w:rsid w:val="007A28A6"/>
    <w:rsid w:val="007B4253"/>
    <w:rsid w:val="007C62C7"/>
    <w:rsid w:val="008021ED"/>
    <w:rsid w:val="008C0D7C"/>
    <w:rsid w:val="008F3153"/>
    <w:rsid w:val="00914387"/>
    <w:rsid w:val="00947EBB"/>
    <w:rsid w:val="0095137D"/>
    <w:rsid w:val="009513B6"/>
    <w:rsid w:val="00961969"/>
    <w:rsid w:val="009D4F09"/>
    <w:rsid w:val="009F63E1"/>
    <w:rsid w:val="00A17EEF"/>
    <w:rsid w:val="00A2107C"/>
    <w:rsid w:val="00A3053E"/>
    <w:rsid w:val="00A66F6B"/>
    <w:rsid w:val="00A72736"/>
    <w:rsid w:val="00AA334B"/>
    <w:rsid w:val="00AA76B9"/>
    <w:rsid w:val="00AD4DC2"/>
    <w:rsid w:val="00AE4E96"/>
    <w:rsid w:val="00B01857"/>
    <w:rsid w:val="00B03940"/>
    <w:rsid w:val="00B11F5A"/>
    <w:rsid w:val="00B164B3"/>
    <w:rsid w:val="00B43B05"/>
    <w:rsid w:val="00B4606A"/>
    <w:rsid w:val="00B56F0E"/>
    <w:rsid w:val="00B8305C"/>
    <w:rsid w:val="00C0522D"/>
    <w:rsid w:val="00C2716D"/>
    <w:rsid w:val="00C3672E"/>
    <w:rsid w:val="00C5586E"/>
    <w:rsid w:val="00C9297B"/>
    <w:rsid w:val="00C976AC"/>
    <w:rsid w:val="00CC5BE2"/>
    <w:rsid w:val="00CE0D4E"/>
    <w:rsid w:val="00CE4EEA"/>
    <w:rsid w:val="00D123F9"/>
    <w:rsid w:val="00DB1561"/>
    <w:rsid w:val="00DB4D39"/>
    <w:rsid w:val="00DD6D66"/>
    <w:rsid w:val="00E870BB"/>
    <w:rsid w:val="00F120AC"/>
    <w:rsid w:val="00F15044"/>
    <w:rsid w:val="00F4003A"/>
    <w:rsid w:val="00FB1890"/>
    <w:rsid w:val="00FD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6A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3500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500C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6E4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468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E46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468E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565F1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172</Words>
  <Characters>983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张华威</cp:lastModifiedBy>
  <cp:revision>32</cp:revision>
  <cp:lastPrinted>2019-11-21T00:31:00Z</cp:lastPrinted>
  <dcterms:created xsi:type="dcterms:W3CDTF">2019-11-25T09:25:00Z</dcterms:created>
  <dcterms:modified xsi:type="dcterms:W3CDTF">2019-12-05T07:42:00Z</dcterms:modified>
</cp:coreProperties>
</file>